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2E0A" w14:textId="77777777" w:rsidR="009B5890" w:rsidRPr="00D26E51" w:rsidRDefault="009B5890" w:rsidP="00D152E5">
      <w:pPr>
        <w:snapToGrid w:val="0"/>
        <w:jc w:val="right"/>
        <w:rPr>
          <w:rFonts w:asciiTheme="minorHAnsi" w:eastAsiaTheme="minorEastAsia" w:hAnsiTheme="minorHAnsi"/>
          <w:sz w:val="21"/>
          <w:szCs w:val="21"/>
        </w:rPr>
      </w:pPr>
      <w:r w:rsidRPr="00D26E51">
        <w:rPr>
          <w:rFonts w:asciiTheme="minorHAnsi" w:eastAsiaTheme="minorEastAsia" w:hAnsiTheme="minorHAnsi" w:hint="eastAsia"/>
          <w:sz w:val="21"/>
          <w:szCs w:val="21"/>
        </w:rPr>
        <w:t>年</w:t>
      </w:r>
      <w:r w:rsidRPr="00D26E51">
        <w:rPr>
          <w:rFonts w:asciiTheme="minorHAnsi" w:eastAsiaTheme="minorEastAsia" w:hAnsiTheme="minorHAnsi"/>
          <w:sz w:val="21"/>
          <w:szCs w:val="21"/>
        </w:rPr>
        <w:t xml:space="preserve"> </w:t>
      </w:r>
      <w:r w:rsidR="006A63C0" w:rsidRPr="00D26E51">
        <w:rPr>
          <w:rFonts w:asciiTheme="minorHAnsi" w:eastAsiaTheme="minorEastAsia" w:hAnsiTheme="minorHAnsi"/>
          <w:sz w:val="21"/>
          <w:szCs w:val="21"/>
        </w:rPr>
        <w:t xml:space="preserve"> </w:t>
      </w:r>
      <w:r w:rsidRPr="00D26E51">
        <w:rPr>
          <w:rFonts w:asciiTheme="minorHAnsi" w:eastAsiaTheme="minorEastAsia" w:hAnsiTheme="minorHAnsi"/>
          <w:sz w:val="21"/>
          <w:szCs w:val="21"/>
        </w:rPr>
        <w:t xml:space="preserve"> </w:t>
      </w:r>
      <w:r w:rsidR="006A63C0" w:rsidRPr="00D26E51">
        <w:rPr>
          <w:rFonts w:asciiTheme="minorHAnsi" w:eastAsiaTheme="minorEastAsia" w:hAnsiTheme="minorHAnsi"/>
          <w:sz w:val="21"/>
          <w:szCs w:val="21"/>
        </w:rPr>
        <w:t xml:space="preserve"> </w:t>
      </w:r>
      <w:r w:rsidRPr="00D26E51">
        <w:rPr>
          <w:rFonts w:asciiTheme="minorHAnsi" w:eastAsiaTheme="minorEastAsia" w:hAnsiTheme="minorHAnsi" w:hint="eastAsia"/>
          <w:sz w:val="21"/>
          <w:szCs w:val="21"/>
        </w:rPr>
        <w:t>月</w:t>
      </w:r>
      <w:r w:rsidR="006A63C0" w:rsidRPr="00D26E51">
        <w:rPr>
          <w:rFonts w:asciiTheme="minorHAnsi" w:eastAsiaTheme="minorEastAsia" w:hAnsiTheme="minorHAnsi"/>
          <w:sz w:val="21"/>
          <w:szCs w:val="21"/>
        </w:rPr>
        <w:t xml:space="preserve">   </w:t>
      </w:r>
      <w:r w:rsidRPr="00D26E51">
        <w:rPr>
          <w:rFonts w:asciiTheme="minorHAnsi" w:eastAsiaTheme="minorEastAsia" w:hAnsiTheme="minorHAnsi" w:hint="eastAsia"/>
          <w:sz w:val="21"/>
          <w:szCs w:val="21"/>
        </w:rPr>
        <w:t>日</w:t>
      </w:r>
    </w:p>
    <w:p w14:paraId="4EC1183D" w14:textId="61526009" w:rsidR="002E58FB" w:rsidRDefault="00EA7814">
      <w:pPr>
        <w:ind w:right="-23"/>
        <w:jc w:val="center"/>
        <w:rPr>
          <w:rFonts w:asciiTheme="minorHAnsi" w:eastAsiaTheme="minorEastAsia" w:hAnsiTheme="minorHAnsi"/>
          <w:sz w:val="28"/>
          <w:szCs w:val="28"/>
        </w:rPr>
      </w:pPr>
      <w:r>
        <w:rPr>
          <w:rFonts w:asciiTheme="minorHAnsi" w:eastAsiaTheme="minorEastAsia" w:hAnsiTheme="minorHAnsi" w:hint="eastAsia"/>
          <w:sz w:val="28"/>
          <w:szCs w:val="28"/>
        </w:rPr>
        <w:t>治験</w:t>
      </w:r>
      <w:r w:rsidR="030CC2FD" w:rsidRPr="00D26E51">
        <w:rPr>
          <w:rFonts w:asciiTheme="minorHAnsi" w:eastAsiaTheme="minorEastAsia" w:hAnsiTheme="minorHAnsi" w:hint="eastAsia"/>
          <w:sz w:val="28"/>
          <w:szCs w:val="28"/>
        </w:rPr>
        <w:t>依頼者費用負担</w:t>
      </w:r>
      <w:r w:rsidR="002E58FB" w:rsidRPr="00D26E51">
        <w:rPr>
          <w:rFonts w:asciiTheme="minorHAnsi" w:eastAsiaTheme="minorEastAsia" w:hAnsiTheme="minorHAnsi" w:hint="eastAsia"/>
          <w:sz w:val="28"/>
          <w:szCs w:val="28"/>
        </w:rPr>
        <w:t>に関する資料</w:t>
      </w:r>
    </w:p>
    <w:p w14:paraId="062167DA" w14:textId="77777777" w:rsidR="00B05DDD" w:rsidRDefault="00B05DDD">
      <w:pPr>
        <w:ind w:right="-23"/>
        <w:jc w:val="center"/>
        <w:rPr>
          <w:rFonts w:asciiTheme="minorHAnsi" w:eastAsiaTheme="minorEastAsia" w:hAnsiTheme="minorHAnsi"/>
          <w:sz w:val="28"/>
          <w:szCs w:val="28"/>
        </w:rPr>
      </w:pPr>
    </w:p>
    <w:p w14:paraId="60CBB77F" w14:textId="5B62FAE8" w:rsidR="00FD6685" w:rsidRPr="00D26E51" w:rsidRDefault="00E2272D" w:rsidP="00D152E5">
      <w:pPr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8"/>
          <w:szCs w:val="28"/>
        </w:rPr>
        <w:t>【</w:t>
      </w:r>
      <w:r w:rsidR="007227AB">
        <w:rPr>
          <w:rFonts w:asciiTheme="minorHAnsi" w:eastAsiaTheme="minorEastAsia" w:hAnsiTheme="minorHAnsi" w:hint="eastAsia"/>
          <w:sz w:val="21"/>
          <w:szCs w:val="21"/>
        </w:rPr>
        <w:t>治験課題</w:t>
      </w:r>
      <w:r w:rsidR="00066616" w:rsidRPr="00D26E51">
        <w:rPr>
          <w:rFonts w:asciiTheme="minorHAnsi" w:eastAsiaTheme="minorEastAsia" w:hAnsiTheme="minorHAnsi" w:hint="eastAsia"/>
          <w:sz w:val="21"/>
          <w:szCs w:val="21"/>
        </w:rPr>
        <w:t>名</w:t>
      </w:r>
      <w:r>
        <w:rPr>
          <w:rFonts w:asciiTheme="minorHAnsi" w:eastAsiaTheme="minorEastAsia" w:hAnsiTheme="minorHAnsi" w:hint="eastAsia"/>
          <w:sz w:val="21"/>
          <w:szCs w:val="21"/>
        </w:rPr>
        <w:t>】</w:t>
      </w:r>
    </w:p>
    <w:p w14:paraId="27DE141F" w14:textId="77777777" w:rsidR="008168D9" w:rsidRDefault="008168D9" w:rsidP="00D152E5">
      <w:pPr>
        <w:rPr>
          <w:rFonts w:asciiTheme="minorHAnsi" w:eastAsiaTheme="minorEastAsia" w:hAnsiTheme="minorHAnsi"/>
        </w:rPr>
      </w:pPr>
    </w:p>
    <w:p w14:paraId="51F00F9A" w14:textId="77777777" w:rsidR="00B05DDD" w:rsidRPr="00D26E51" w:rsidRDefault="00B05DDD" w:rsidP="00D152E5">
      <w:pPr>
        <w:rPr>
          <w:rFonts w:asciiTheme="minorHAnsi" w:eastAsiaTheme="minorEastAsia" w:hAnsiTheme="minorHAnsi"/>
        </w:rPr>
      </w:pPr>
    </w:p>
    <w:p w14:paraId="1B3079FF" w14:textId="77777777" w:rsidR="008D5F2E" w:rsidRDefault="008D5F2E">
      <w:pPr>
        <w:ind w:right="-23"/>
        <w:jc w:val="left"/>
        <w:rPr>
          <w:rFonts w:asciiTheme="majorEastAsia" w:eastAsiaTheme="majorEastAsia" w:hAnsiTheme="majorEastAsia"/>
          <w:b/>
          <w:bCs/>
        </w:rPr>
      </w:pPr>
    </w:p>
    <w:p w14:paraId="74245275" w14:textId="2A734DD4" w:rsidR="00B05DDD" w:rsidRDefault="00B05DDD" w:rsidP="008D5F2E">
      <w:pPr>
        <w:ind w:right="-23" w:firstLineChars="100" w:firstLine="220"/>
        <w:jc w:val="left"/>
        <w:rPr>
          <w:rFonts w:asciiTheme="minorHAnsi" w:eastAsiaTheme="minorEastAsia" w:hAnsiTheme="minorHAnsi"/>
          <w:kern w:val="0"/>
          <w:sz w:val="21"/>
          <w:szCs w:val="21"/>
        </w:rPr>
      </w:pPr>
      <w:r w:rsidRPr="00B05DDD">
        <w:rPr>
          <w:rFonts w:asciiTheme="minorHAnsi" w:eastAsiaTheme="minorEastAsia" w:hAnsiTheme="minorHAnsi" w:hint="eastAsia"/>
          <w:kern w:val="0"/>
          <w:sz w:val="21"/>
          <w:szCs w:val="21"/>
        </w:rPr>
        <w:t>治験に係る診療の経費のうち、</w:t>
      </w:r>
      <w:r w:rsidR="00EA7814">
        <w:rPr>
          <w:rFonts w:asciiTheme="minorHAnsi" w:eastAsiaTheme="minorEastAsia" w:hAnsiTheme="minorHAnsi" w:hint="eastAsia"/>
          <w:kern w:val="0"/>
          <w:sz w:val="21"/>
          <w:szCs w:val="21"/>
        </w:rPr>
        <w:t>治験</w:t>
      </w:r>
      <w:r w:rsidRPr="00D26E51">
        <w:rPr>
          <w:rFonts w:asciiTheme="minorHAnsi" w:eastAsiaTheme="minorEastAsia" w:hAnsiTheme="minorHAnsi" w:hint="eastAsia"/>
          <w:kern w:val="0"/>
          <w:sz w:val="21"/>
          <w:szCs w:val="21"/>
        </w:rPr>
        <w:t>依頼者</w:t>
      </w:r>
      <w:r w:rsidR="00EA7814">
        <w:rPr>
          <w:rFonts w:asciiTheme="minorHAnsi" w:eastAsiaTheme="minorEastAsia" w:hAnsiTheme="minorHAnsi" w:hint="eastAsia"/>
          <w:kern w:val="0"/>
          <w:sz w:val="21"/>
          <w:szCs w:val="21"/>
        </w:rPr>
        <w:t>（以下、依頼者という）</w:t>
      </w:r>
      <w:r w:rsidRPr="00B05DDD">
        <w:rPr>
          <w:rFonts w:asciiTheme="minorHAnsi" w:eastAsiaTheme="minorEastAsia" w:hAnsiTheme="minorHAnsi" w:hint="eastAsia"/>
          <w:kern w:val="0"/>
          <w:sz w:val="21"/>
          <w:szCs w:val="21"/>
        </w:rPr>
        <w:t>の負担範囲は以下の通りとする。</w:t>
      </w:r>
    </w:p>
    <w:p w14:paraId="3495961C" w14:textId="77777777" w:rsidR="008D5F2E" w:rsidRPr="00F764B0" w:rsidRDefault="008D5F2E" w:rsidP="00F764B0">
      <w:pPr>
        <w:ind w:right="-23" w:firstLineChars="100" w:firstLine="220"/>
        <w:jc w:val="left"/>
        <w:rPr>
          <w:rFonts w:asciiTheme="minorHAnsi" w:eastAsiaTheme="minorEastAsia" w:hAnsiTheme="minorHAnsi"/>
          <w:kern w:val="0"/>
          <w:sz w:val="21"/>
          <w:szCs w:val="21"/>
        </w:rPr>
      </w:pPr>
    </w:p>
    <w:p w14:paraId="6DDE18CE" w14:textId="7E3E5641" w:rsidR="00076262" w:rsidRPr="00D26E51" w:rsidRDefault="00076262" w:rsidP="00843E8D">
      <w:pPr>
        <w:rPr>
          <w:rFonts w:asciiTheme="minorHAnsi" w:eastAsiaTheme="minorEastAsia" w:hAnsiTheme="minorHAnsi"/>
          <w:b/>
          <w:bCs/>
          <w:sz w:val="21"/>
          <w:szCs w:val="21"/>
          <w:u w:val="single"/>
        </w:rPr>
      </w:pPr>
      <w:r w:rsidRPr="00D26E51">
        <w:rPr>
          <w:rFonts w:asciiTheme="minorHAnsi" w:eastAsiaTheme="minorEastAsia" w:hAnsiTheme="minorHAnsi" w:hint="eastAsia"/>
          <w:sz w:val="21"/>
          <w:szCs w:val="21"/>
        </w:rPr>
        <w:t xml:space="preserve">　</w:t>
      </w:r>
      <w:r w:rsidR="00666763" w:rsidRPr="00D26E51">
        <w:rPr>
          <w:rFonts w:asciiTheme="minorHAnsi" w:eastAsiaTheme="minorEastAsia" w:hAnsiTheme="minorHAnsi"/>
          <w:b/>
          <w:bCs/>
          <w:sz w:val="21"/>
          <w:szCs w:val="21"/>
          <w:u w:val="single"/>
        </w:rPr>
        <w:t>(1).</w:t>
      </w:r>
      <w:r w:rsidR="589B97AA" w:rsidRPr="00D26E51">
        <w:rPr>
          <w:rFonts w:asciiTheme="minorHAnsi" w:eastAsiaTheme="minorEastAsia" w:hAnsiTheme="minorHAnsi"/>
          <w:b/>
          <w:bCs/>
          <w:sz w:val="21"/>
          <w:szCs w:val="21"/>
          <w:u w:val="single"/>
        </w:rPr>
        <w:t xml:space="preserve"> </w:t>
      </w:r>
      <w:r w:rsidR="005962D8" w:rsidRPr="00D26E51">
        <w:rPr>
          <w:rFonts w:asciiTheme="minorHAnsi" w:eastAsiaTheme="minorEastAsia" w:hAnsiTheme="minorHAnsi" w:hint="eastAsia"/>
          <w:b/>
          <w:bCs/>
          <w:sz w:val="21"/>
          <w:szCs w:val="21"/>
          <w:u w:val="single"/>
        </w:rPr>
        <w:t>スクリーニング期間（同意取得日～治験薬投与前日）</w:t>
      </w:r>
    </w:p>
    <w:p w14:paraId="59ABF11D" w14:textId="20A06791" w:rsidR="00907562" w:rsidRPr="00D26E51" w:rsidRDefault="009012B5" w:rsidP="006221DC">
      <w:pPr>
        <w:ind w:firstLineChars="200" w:firstLine="439"/>
        <w:rPr>
          <w:rFonts w:asciiTheme="minorHAnsi" w:eastAsiaTheme="minorEastAsia" w:hAnsiTheme="minorHAnsi"/>
          <w:sz w:val="21"/>
          <w:szCs w:val="21"/>
        </w:rPr>
      </w:pPr>
      <w:r w:rsidRPr="00D26E51">
        <w:rPr>
          <w:rFonts w:asciiTheme="minorHAnsi" w:eastAsiaTheme="minorEastAsia" w:hAnsiTheme="minorHAnsi" w:hint="eastAsia"/>
          <w:sz w:val="21"/>
          <w:szCs w:val="21"/>
        </w:rPr>
        <w:t>依頼者負担なし（被験者保険にて負担）</w:t>
      </w:r>
    </w:p>
    <w:p w14:paraId="6E4ABE80" w14:textId="06053F55" w:rsidR="00C057C9" w:rsidRPr="00D26E51" w:rsidRDefault="00C057C9" w:rsidP="00C057C9">
      <w:pPr>
        <w:widowControl/>
        <w:ind w:leftChars="246" w:left="850" w:hangingChars="130" w:hanging="285"/>
        <w:jc w:val="left"/>
        <w:rPr>
          <w:rFonts w:asciiTheme="minorHAnsi" w:eastAsiaTheme="minorEastAsia" w:hAnsiTheme="minorHAnsi"/>
          <w:kern w:val="0"/>
          <w:sz w:val="21"/>
          <w:szCs w:val="21"/>
        </w:rPr>
      </w:pPr>
      <w:r w:rsidRPr="00D26E51">
        <w:rPr>
          <w:rFonts w:asciiTheme="minorHAnsi" w:eastAsiaTheme="minorEastAsia" w:hAnsiTheme="minorHAnsi" w:hint="eastAsia"/>
          <w:kern w:val="0"/>
          <w:sz w:val="21"/>
          <w:szCs w:val="21"/>
        </w:rPr>
        <w:t>※</w:t>
      </w:r>
      <w:r w:rsidR="006A3A27" w:rsidRPr="00D26E51">
        <w:rPr>
          <w:rFonts w:asciiTheme="minorHAnsi" w:eastAsiaTheme="minorEastAsia" w:hAnsiTheme="minorHAnsi"/>
          <w:kern w:val="0"/>
          <w:sz w:val="21"/>
          <w:szCs w:val="21"/>
        </w:rPr>
        <w:t xml:space="preserve">1 </w:t>
      </w:r>
      <w:r w:rsidRPr="00D26E51">
        <w:rPr>
          <w:rFonts w:asciiTheme="minorHAnsi" w:eastAsiaTheme="minorEastAsia" w:hAnsiTheme="minorHAnsi" w:hint="eastAsia"/>
          <w:kern w:val="0"/>
          <w:sz w:val="21"/>
          <w:szCs w:val="21"/>
        </w:rPr>
        <w:t>保険請求ができない検査・画像診断が行われた</w:t>
      </w:r>
      <w:r w:rsidRPr="00D26E51">
        <w:rPr>
          <w:rFonts w:asciiTheme="minorHAnsi" w:eastAsiaTheme="minorEastAsia" w:hAnsiTheme="minorHAnsi" w:hint="eastAsia"/>
          <w:sz w:val="21"/>
          <w:szCs w:val="21"/>
        </w:rPr>
        <w:t>場合</w:t>
      </w:r>
      <w:r w:rsidRPr="00D26E51">
        <w:rPr>
          <w:rFonts w:asciiTheme="minorHAnsi" w:eastAsiaTheme="minorEastAsia" w:hAnsiTheme="minorHAnsi" w:hint="eastAsia"/>
          <w:kern w:val="0"/>
          <w:sz w:val="21"/>
          <w:szCs w:val="21"/>
        </w:rPr>
        <w:t>、混合診療を避けるため</w:t>
      </w:r>
      <w:r w:rsidR="003F4C60">
        <w:rPr>
          <w:rFonts w:asciiTheme="minorHAnsi" w:eastAsiaTheme="minorEastAsia" w:hAnsiTheme="minorHAnsi" w:hint="eastAsia"/>
          <w:kern w:val="0"/>
          <w:sz w:val="21"/>
          <w:szCs w:val="21"/>
        </w:rPr>
        <w:t>同</w:t>
      </w:r>
      <w:r w:rsidRPr="00D26E51">
        <w:rPr>
          <w:rFonts w:asciiTheme="minorHAnsi" w:eastAsiaTheme="minorEastAsia" w:hAnsiTheme="minorHAnsi" w:hint="eastAsia"/>
          <w:kern w:val="0"/>
          <w:sz w:val="21"/>
          <w:szCs w:val="21"/>
        </w:rPr>
        <w:t>日に行われた診療（他科を含む）に係る費用の全額</w:t>
      </w:r>
      <w:r w:rsidR="00D9028B">
        <w:rPr>
          <w:rFonts w:asciiTheme="minorHAnsi" w:eastAsiaTheme="minorEastAsia" w:hAnsiTheme="minorHAnsi" w:hint="eastAsia"/>
          <w:kern w:val="0"/>
          <w:sz w:val="21"/>
          <w:szCs w:val="21"/>
        </w:rPr>
        <w:t>。</w:t>
      </w:r>
    </w:p>
    <w:p w14:paraId="4268FB35" w14:textId="407EFAA2" w:rsidR="00540D59" w:rsidRPr="007E16D1" w:rsidRDefault="00C057C9" w:rsidP="007E16D1">
      <w:pPr>
        <w:widowControl/>
        <w:ind w:leftChars="246" w:left="850" w:hangingChars="130" w:hanging="285"/>
        <w:jc w:val="left"/>
        <w:rPr>
          <w:rFonts w:asciiTheme="minorHAnsi" w:eastAsiaTheme="minorEastAsia" w:hAnsiTheme="minorHAnsi"/>
          <w:kern w:val="0"/>
          <w:sz w:val="21"/>
          <w:szCs w:val="21"/>
        </w:rPr>
      </w:pPr>
      <w:r w:rsidRPr="00D26E51">
        <w:rPr>
          <w:rFonts w:asciiTheme="minorHAnsi" w:eastAsiaTheme="minorEastAsia" w:hAnsiTheme="minorHAnsi" w:hint="eastAsia"/>
          <w:kern w:val="0"/>
          <w:sz w:val="21"/>
          <w:szCs w:val="21"/>
        </w:rPr>
        <w:t>※</w:t>
      </w:r>
      <w:r w:rsidR="006A3A27" w:rsidRPr="00D26E51">
        <w:rPr>
          <w:rFonts w:asciiTheme="minorHAnsi" w:eastAsiaTheme="minorEastAsia" w:hAnsiTheme="minorHAnsi"/>
          <w:kern w:val="0"/>
          <w:sz w:val="21"/>
          <w:szCs w:val="21"/>
        </w:rPr>
        <w:t xml:space="preserve">2 </w:t>
      </w:r>
      <w:r w:rsidR="00D71875" w:rsidRPr="00D26E51">
        <w:rPr>
          <w:rFonts w:asciiTheme="minorHAnsi" w:eastAsiaTheme="minorEastAsia" w:hAnsiTheme="minorHAnsi" w:hint="eastAsia"/>
          <w:kern w:val="0"/>
          <w:sz w:val="21"/>
          <w:szCs w:val="21"/>
        </w:rPr>
        <w:t>治験のため</w:t>
      </w:r>
      <w:r w:rsidR="00280EF3" w:rsidRPr="00D26E51">
        <w:rPr>
          <w:rFonts w:asciiTheme="minorHAnsi" w:eastAsiaTheme="minorEastAsia" w:hAnsiTheme="minorHAnsi" w:hint="eastAsia"/>
          <w:kern w:val="0"/>
          <w:sz w:val="21"/>
          <w:szCs w:val="21"/>
        </w:rPr>
        <w:t>の</w:t>
      </w:r>
      <w:r w:rsidR="006A3A27" w:rsidRPr="00D26E51">
        <w:rPr>
          <w:rFonts w:asciiTheme="minorHAnsi" w:eastAsiaTheme="minorEastAsia" w:hAnsiTheme="minorHAnsi" w:hint="eastAsia"/>
          <w:kern w:val="0"/>
          <w:sz w:val="21"/>
          <w:szCs w:val="21"/>
        </w:rPr>
        <w:t>入院が必要とされた場合（</w:t>
      </w:r>
      <w:r w:rsidRPr="00D26E51">
        <w:rPr>
          <w:rFonts w:asciiTheme="minorHAnsi" w:eastAsiaTheme="minorEastAsia" w:hAnsiTheme="minorHAnsi" w:hint="eastAsia"/>
          <w:kern w:val="0"/>
          <w:sz w:val="21"/>
          <w:szCs w:val="21"/>
        </w:rPr>
        <w:t>生検</w:t>
      </w:r>
      <w:r w:rsidR="006A3A27" w:rsidRPr="00D26E51">
        <w:rPr>
          <w:rFonts w:asciiTheme="minorHAnsi" w:eastAsiaTheme="minorEastAsia" w:hAnsiTheme="minorHAnsi" w:hint="eastAsia"/>
          <w:kern w:val="0"/>
          <w:sz w:val="21"/>
          <w:szCs w:val="21"/>
        </w:rPr>
        <w:t>等）</w:t>
      </w:r>
      <w:r w:rsidR="00746A57" w:rsidRPr="00D26E51">
        <w:rPr>
          <w:rFonts w:asciiTheme="minorHAnsi" w:eastAsiaTheme="minorEastAsia" w:hAnsiTheme="minorHAnsi" w:hint="eastAsia"/>
          <w:kern w:val="0"/>
          <w:sz w:val="21"/>
          <w:szCs w:val="21"/>
        </w:rPr>
        <w:t>は</w:t>
      </w:r>
      <w:r w:rsidRPr="00D26E51">
        <w:rPr>
          <w:rFonts w:asciiTheme="minorHAnsi" w:eastAsiaTheme="minorEastAsia" w:hAnsiTheme="minorHAnsi" w:hint="eastAsia"/>
          <w:kern w:val="0"/>
          <w:sz w:val="21"/>
          <w:szCs w:val="21"/>
        </w:rPr>
        <w:t>入院</w:t>
      </w:r>
      <w:r w:rsidR="00D71875" w:rsidRPr="00D26E51">
        <w:rPr>
          <w:rFonts w:asciiTheme="minorHAnsi" w:eastAsiaTheme="minorEastAsia" w:hAnsiTheme="minorHAnsi" w:hint="eastAsia"/>
          <w:kern w:val="0"/>
          <w:sz w:val="21"/>
          <w:szCs w:val="21"/>
        </w:rPr>
        <w:t>費用全額（食事代含む）</w:t>
      </w:r>
      <w:r w:rsidR="00964CFD" w:rsidRPr="00D26E51">
        <w:rPr>
          <w:rFonts w:asciiTheme="minorHAnsi" w:eastAsiaTheme="minorEastAsia" w:hAnsiTheme="minorHAnsi" w:hint="eastAsia"/>
          <w:kern w:val="0"/>
          <w:sz w:val="21"/>
          <w:szCs w:val="21"/>
        </w:rPr>
        <w:t>及び、</w:t>
      </w:r>
      <w:r w:rsidR="00AD7612" w:rsidRPr="00AD7612">
        <w:rPr>
          <w:rFonts w:asciiTheme="minorHAnsi" w:eastAsiaTheme="minorEastAsia" w:hAnsiTheme="minorHAnsi" w:hint="eastAsia"/>
          <w:kern w:val="0"/>
          <w:sz w:val="21"/>
          <w:szCs w:val="21"/>
        </w:rPr>
        <w:t>空きがない場合の差額ベッド代の費用の全額。ただし、Ｃタイプ</w:t>
      </w:r>
      <w:r w:rsidR="00AD7612" w:rsidRPr="00AD7612">
        <w:rPr>
          <w:rFonts w:asciiTheme="minorHAnsi" w:eastAsiaTheme="minorEastAsia" w:hAnsiTheme="minorHAnsi" w:hint="eastAsia"/>
          <w:kern w:val="0"/>
          <w:sz w:val="21"/>
          <w:szCs w:val="21"/>
        </w:rPr>
        <w:t>22,000</w:t>
      </w:r>
      <w:r w:rsidR="00AD7612" w:rsidRPr="00AD7612">
        <w:rPr>
          <w:rFonts w:asciiTheme="minorHAnsi" w:eastAsiaTheme="minorEastAsia" w:hAnsiTheme="minorHAnsi" w:hint="eastAsia"/>
          <w:kern w:val="0"/>
          <w:sz w:val="21"/>
          <w:szCs w:val="21"/>
        </w:rPr>
        <w:t>円</w:t>
      </w:r>
      <w:r w:rsidR="00AD7612" w:rsidRPr="00AD7612">
        <w:rPr>
          <w:rFonts w:asciiTheme="minorHAnsi" w:eastAsiaTheme="minorEastAsia" w:hAnsiTheme="minorHAnsi" w:hint="eastAsia"/>
          <w:kern w:val="0"/>
          <w:sz w:val="21"/>
          <w:szCs w:val="21"/>
        </w:rPr>
        <w:t>/</w:t>
      </w:r>
      <w:r w:rsidR="00AD7612" w:rsidRPr="00AD7612">
        <w:rPr>
          <w:rFonts w:asciiTheme="minorHAnsi" w:eastAsiaTheme="minorEastAsia" w:hAnsiTheme="minorHAnsi" w:hint="eastAsia"/>
          <w:kern w:val="0"/>
          <w:sz w:val="21"/>
          <w:szCs w:val="21"/>
        </w:rPr>
        <w:t>日（税別）を上限とする。なお、差額ベッド代の料金が改定された場合は、これに従うものとする。</w:t>
      </w:r>
    </w:p>
    <w:p w14:paraId="0E21B6E8" w14:textId="77777777" w:rsidR="005962D8" w:rsidRPr="00D26E51" w:rsidRDefault="005962D8" w:rsidP="00F55A9E">
      <w:pPr>
        <w:ind w:leftChars="200" w:left="679" w:hangingChars="100" w:hanging="220"/>
        <w:rPr>
          <w:rFonts w:asciiTheme="minorHAnsi" w:eastAsiaTheme="minorEastAsia" w:hAnsiTheme="minorHAnsi"/>
          <w:sz w:val="21"/>
          <w:u w:val="single"/>
        </w:rPr>
      </w:pPr>
    </w:p>
    <w:p w14:paraId="0ED322C2" w14:textId="79F884BF" w:rsidR="0045154A" w:rsidRPr="00D26E51" w:rsidRDefault="00666763" w:rsidP="006221DC">
      <w:pPr>
        <w:ind w:firstLineChars="100" w:firstLine="220"/>
        <w:rPr>
          <w:rFonts w:asciiTheme="minorHAnsi" w:eastAsiaTheme="minorEastAsia" w:hAnsiTheme="minorHAnsi"/>
          <w:strike/>
          <w:sz w:val="21"/>
          <w:lang w:eastAsia="zh-TW"/>
        </w:rPr>
      </w:pPr>
      <w:r w:rsidRPr="00D26E51">
        <w:rPr>
          <w:rFonts w:asciiTheme="minorHAnsi" w:eastAsiaTheme="minorEastAsia" w:hAnsiTheme="minorHAnsi"/>
          <w:b/>
          <w:sz w:val="21"/>
          <w:u w:val="single"/>
          <w:lang w:eastAsia="zh-TW"/>
        </w:rPr>
        <w:t>(</w:t>
      </w:r>
      <w:r w:rsidR="005962D8" w:rsidRPr="00D26E51">
        <w:rPr>
          <w:rFonts w:asciiTheme="minorHAnsi" w:eastAsiaTheme="minorEastAsia" w:hAnsiTheme="minorHAnsi"/>
          <w:b/>
          <w:sz w:val="21"/>
          <w:u w:val="single"/>
          <w:lang w:eastAsia="zh-TW"/>
        </w:rPr>
        <w:t>2</w:t>
      </w:r>
      <w:r w:rsidRPr="00D26E51">
        <w:rPr>
          <w:rFonts w:asciiTheme="minorHAnsi" w:eastAsiaTheme="minorEastAsia" w:hAnsiTheme="minorHAnsi"/>
          <w:b/>
          <w:sz w:val="21"/>
          <w:u w:val="single"/>
          <w:lang w:eastAsia="zh-TW"/>
        </w:rPr>
        <w:t>)</w:t>
      </w:r>
      <w:r w:rsidR="005962D8" w:rsidRPr="00D26E51">
        <w:rPr>
          <w:rFonts w:asciiTheme="minorHAnsi" w:eastAsiaTheme="minorEastAsia" w:hAnsiTheme="minorHAnsi"/>
          <w:b/>
          <w:sz w:val="21"/>
          <w:u w:val="single"/>
          <w:lang w:eastAsia="zh-TW"/>
        </w:rPr>
        <w:t xml:space="preserve">. </w:t>
      </w:r>
      <w:r w:rsidR="005962D8" w:rsidRPr="00D26E51">
        <w:rPr>
          <w:rFonts w:asciiTheme="minorHAnsi" w:eastAsiaTheme="minorEastAsia" w:hAnsiTheme="minorHAnsi" w:hint="eastAsia"/>
          <w:b/>
          <w:sz w:val="21"/>
          <w:u w:val="single"/>
          <w:lang w:eastAsia="zh-TW"/>
        </w:rPr>
        <w:t>治験薬投与中</w:t>
      </w:r>
      <w:r w:rsidR="00F55A9E" w:rsidRPr="00D26E51">
        <w:rPr>
          <w:rFonts w:asciiTheme="minorHAnsi" w:eastAsiaTheme="minorEastAsia" w:hAnsiTheme="minorHAnsi" w:hint="eastAsia"/>
          <w:b/>
          <w:sz w:val="21"/>
          <w:u w:val="single"/>
          <w:lang w:eastAsia="zh-TW"/>
        </w:rPr>
        <w:t>「保険外併用療養費制度適用期間（治験薬投与開始日～投与終了日</w:t>
      </w:r>
      <w:r w:rsidR="00F55A9E" w:rsidRPr="00D26E51">
        <w:rPr>
          <w:rFonts w:asciiTheme="minorHAnsi" w:eastAsiaTheme="minorEastAsia" w:hAnsiTheme="minorHAnsi"/>
          <w:b/>
          <w:sz w:val="21"/>
          <w:u w:val="single"/>
          <w:lang w:eastAsia="zh-TW"/>
        </w:rPr>
        <w:t>*</w:t>
      </w:r>
      <w:r w:rsidR="007D2931" w:rsidRPr="00D26E51">
        <w:rPr>
          <w:rFonts w:asciiTheme="minorHAnsi" w:eastAsiaTheme="minorEastAsia" w:hAnsiTheme="minorHAnsi" w:hint="eastAsia"/>
          <w:b/>
          <w:sz w:val="21"/>
          <w:u w:val="single"/>
          <w:lang w:eastAsia="zh-TW"/>
        </w:rPr>
        <w:t>)</w:t>
      </w:r>
      <w:r w:rsidR="00F55A9E" w:rsidRPr="00D26E51">
        <w:rPr>
          <w:rFonts w:asciiTheme="minorHAnsi" w:eastAsiaTheme="minorEastAsia" w:hAnsiTheme="minorHAnsi" w:hint="eastAsia"/>
          <w:b/>
          <w:sz w:val="21"/>
          <w:u w:val="single"/>
          <w:lang w:eastAsia="zh-TW"/>
        </w:rPr>
        <w:t>」</w:t>
      </w:r>
    </w:p>
    <w:p w14:paraId="5CD39865" w14:textId="2445C53F" w:rsidR="00FE6991" w:rsidRPr="00D26E51" w:rsidRDefault="00FE6991" w:rsidP="00A51CFD">
      <w:pPr>
        <w:rPr>
          <w:rFonts w:asciiTheme="minorHAnsi" w:eastAsiaTheme="minorEastAsia" w:hAnsiTheme="minorHAnsi"/>
        </w:rPr>
      </w:pPr>
      <w:r w:rsidRPr="00D26E51">
        <w:rPr>
          <w:rFonts w:asciiTheme="minorHAnsi" w:eastAsiaTheme="minorEastAsia" w:hAnsiTheme="minorHAnsi" w:hint="eastAsia"/>
          <w:sz w:val="21"/>
          <w:lang w:eastAsia="zh-TW"/>
        </w:rPr>
        <w:t xml:space="preserve">　　　　</w:t>
      </w:r>
      <w:r w:rsidRPr="00D26E51">
        <w:rPr>
          <w:rFonts w:asciiTheme="minorHAnsi" w:eastAsiaTheme="minorEastAsia" w:hAnsiTheme="minorHAnsi"/>
          <w:sz w:val="21"/>
        </w:rPr>
        <w:t>*</w:t>
      </w:r>
      <w:r w:rsidR="00907562" w:rsidRPr="00D26E51">
        <w:rPr>
          <w:rFonts w:asciiTheme="minorHAnsi" w:eastAsiaTheme="minorEastAsia" w:hAnsiTheme="minorHAnsi" w:hint="eastAsia"/>
          <w:sz w:val="21"/>
        </w:rPr>
        <w:t>中止になった場合は、中止判断日</w:t>
      </w:r>
      <w:r w:rsidR="0045154A" w:rsidRPr="00D26E51">
        <w:rPr>
          <w:rFonts w:asciiTheme="minorHAnsi" w:eastAsiaTheme="minorEastAsia" w:hAnsiTheme="minorHAnsi" w:hint="eastAsia"/>
          <w:sz w:val="21"/>
        </w:rPr>
        <w:t>を投与</w:t>
      </w:r>
      <w:r w:rsidR="00F76563" w:rsidRPr="00D26E51">
        <w:rPr>
          <w:rFonts w:asciiTheme="minorHAnsi" w:eastAsiaTheme="minorEastAsia" w:hAnsiTheme="minorHAnsi" w:hint="eastAsia"/>
          <w:sz w:val="21"/>
        </w:rPr>
        <w:t>終了</w:t>
      </w:r>
      <w:r w:rsidR="0045154A" w:rsidRPr="00D26E51">
        <w:rPr>
          <w:rFonts w:asciiTheme="minorHAnsi" w:eastAsiaTheme="minorEastAsia" w:hAnsiTheme="minorHAnsi" w:hint="eastAsia"/>
          <w:sz w:val="21"/>
        </w:rPr>
        <w:t>日</w:t>
      </w:r>
      <w:r w:rsidR="00907562" w:rsidRPr="00D26E51">
        <w:rPr>
          <w:rFonts w:asciiTheme="minorHAnsi" w:eastAsiaTheme="minorEastAsia" w:hAnsiTheme="minorHAnsi" w:hint="eastAsia"/>
          <w:sz w:val="21"/>
        </w:rPr>
        <w:t>とする。</w:t>
      </w:r>
    </w:p>
    <w:p w14:paraId="2E6F0385" w14:textId="4BBC7595" w:rsidR="008D5F2E" w:rsidRDefault="008D5F2E" w:rsidP="008E0D97">
      <w:pPr>
        <w:ind w:leftChars="185" w:left="425"/>
        <w:rPr>
          <w:rFonts w:asciiTheme="minorHAnsi" w:eastAsiaTheme="minorEastAsia" w:hAnsiTheme="minorHAnsi"/>
          <w:sz w:val="21"/>
        </w:rPr>
      </w:pPr>
      <w:r>
        <w:rPr>
          <w:rFonts w:asciiTheme="minorHAnsi" w:eastAsiaTheme="minorEastAsia" w:hAnsiTheme="minorHAnsi" w:hint="eastAsia"/>
          <w:sz w:val="21"/>
        </w:rPr>
        <w:t>【検査・画像診断等】</w:t>
      </w:r>
    </w:p>
    <w:p w14:paraId="109E15CC" w14:textId="1A7CB311" w:rsidR="00185C90" w:rsidRDefault="005962D8" w:rsidP="008E0D97">
      <w:pPr>
        <w:ind w:leftChars="185" w:left="425"/>
        <w:rPr>
          <w:rFonts w:asciiTheme="minorHAnsi" w:eastAsiaTheme="minorEastAsia" w:hAnsiTheme="minorHAnsi"/>
          <w:sz w:val="21"/>
        </w:rPr>
      </w:pPr>
      <w:r w:rsidRPr="00D26E51">
        <w:rPr>
          <w:rFonts w:asciiTheme="minorHAnsi" w:eastAsiaTheme="minorEastAsia" w:hAnsiTheme="minorHAnsi"/>
          <w:sz w:val="21"/>
        </w:rPr>
        <w:t xml:space="preserve"> </w:t>
      </w:r>
      <w:r w:rsidR="007E33CD" w:rsidRPr="00D26E51">
        <w:rPr>
          <w:rFonts w:asciiTheme="minorHAnsi" w:eastAsiaTheme="minorEastAsia" w:hAnsiTheme="minorHAnsi" w:hint="eastAsia"/>
          <w:sz w:val="21"/>
        </w:rPr>
        <w:t>治験</w:t>
      </w:r>
      <w:r w:rsidR="004B5AFC" w:rsidRPr="00D26E51">
        <w:rPr>
          <w:rFonts w:asciiTheme="minorHAnsi" w:eastAsiaTheme="minorEastAsia" w:hAnsiTheme="minorHAnsi" w:hint="eastAsia"/>
          <w:sz w:val="21"/>
        </w:rPr>
        <w:t>薬投与中</w:t>
      </w:r>
      <w:r w:rsidR="007E33CD" w:rsidRPr="00D26E51">
        <w:rPr>
          <w:rFonts w:asciiTheme="minorHAnsi" w:eastAsiaTheme="minorEastAsia" w:hAnsiTheme="minorHAnsi" w:hint="eastAsia"/>
          <w:sz w:val="21"/>
        </w:rPr>
        <w:t>に</w:t>
      </w:r>
      <w:r w:rsidR="004B5AFC" w:rsidRPr="00D26E51">
        <w:rPr>
          <w:rFonts w:asciiTheme="minorHAnsi" w:eastAsiaTheme="minorEastAsia" w:hAnsiTheme="minorHAnsi" w:hint="eastAsia"/>
          <w:sz w:val="21"/>
        </w:rPr>
        <w:t>実施した</w:t>
      </w:r>
      <w:r w:rsidR="001F1C4A" w:rsidRPr="00D26E51">
        <w:rPr>
          <w:rFonts w:asciiTheme="minorHAnsi" w:eastAsiaTheme="minorEastAsia" w:hAnsiTheme="minorHAnsi" w:hint="eastAsia"/>
          <w:sz w:val="21"/>
        </w:rPr>
        <w:t>検査・画像診断</w:t>
      </w:r>
      <w:r w:rsidR="004B5AFC" w:rsidRPr="00D26E51">
        <w:rPr>
          <w:rFonts w:asciiTheme="minorHAnsi" w:eastAsiaTheme="minorEastAsia" w:hAnsiTheme="minorHAnsi" w:hint="eastAsia"/>
          <w:sz w:val="21"/>
        </w:rPr>
        <w:t>（他科も含む）</w:t>
      </w:r>
      <w:r w:rsidR="001F1C4A" w:rsidRPr="00D26E51">
        <w:rPr>
          <w:rFonts w:asciiTheme="minorHAnsi" w:eastAsiaTheme="minorEastAsia" w:hAnsiTheme="minorHAnsi" w:hint="eastAsia"/>
          <w:sz w:val="21"/>
        </w:rPr>
        <w:t>の費用</w:t>
      </w:r>
      <w:r w:rsidR="007E33CD" w:rsidRPr="00D26E51">
        <w:rPr>
          <w:rFonts w:asciiTheme="minorHAnsi" w:eastAsiaTheme="minorEastAsia" w:hAnsiTheme="minorHAnsi" w:hint="eastAsia"/>
          <w:sz w:val="21"/>
        </w:rPr>
        <w:t>の</w:t>
      </w:r>
      <w:r w:rsidR="001F1C4A" w:rsidRPr="00D26E51">
        <w:rPr>
          <w:rFonts w:asciiTheme="minorHAnsi" w:eastAsiaTheme="minorEastAsia" w:hAnsiTheme="minorHAnsi" w:hint="eastAsia"/>
          <w:sz w:val="21"/>
        </w:rPr>
        <w:t>全額</w:t>
      </w:r>
      <w:r w:rsidR="00522183" w:rsidRPr="00D26E51">
        <w:rPr>
          <w:rFonts w:asciiTheme="minorHAnsi" w:eastAsiaTheme="minorEastAsia" w:hAnsiTheme="minorHAnsi" w:hint="eastAsia"/>
          <w:sz w:val="21"/>
        </w:rPr>
        <w:t>（併用した</w:t>
      </w:r>
      <w:r w:rsidR="002E3B3D" w:rsidRPr="00D26E51">
        <w:rPr>
          <w:rFonts w:asciiTheme="minorHAnsi" w:eastAsiaTheme="minorEastAsia" w:hAnsiTheme="minorHAnsi" w:hint="eastAsia"/>
          <w:sz w:val="21"/>
        </w:rPr>
        <w:t>薬剤、</w:t>
      </w:r>
      <w:r w:rsidR="00522183" w:rsidRPr="00D26E51">
        <w:rPr>
          <w:rFonts w:asciiTheme="minorHAnsi" w:eastAsiaTheme="minorEastAsia" w:hAnsiTheme="minorHAnsi" w:hint="eastAsia"/>
          <w:sz w:val="21"/>
        </w:rPr>
        <w:t>麻酔料</w:t>
      </w:r>
      <w:r w:rsidR="00A146CC" w:rsidRPr="00D26E51">
        <w:rPr>
          <w:rFonts w:asciiTheme="minorHAnsi" w:eastAsiaTheme="minorEastAsia" w:hAnsiTheme="minorHAnsi" w:hint="eastAsia"/>
          <w:sz w:val="21"/>
        </w:rPr>
        <w:t>等</w:t>
      </w:r>
      <w:r w:rsidR="00522183" w:rsidRPr="00D26E51">
        <w:rPr>
          <w:rFonts w:asciiTheme="minorHAnsi" w:eastAsiaTheme="minorEastAsia" w:hAnsiTheme="minorHAnsi" w:hint="eastAsia"/>
          <w:sz w:val="21"/>
        </w:rPr>
        <w:t>の費用を含む）</w:t>
      </w:r>
      <w:r w:rsidR="00843E8D" w:rsidRPr="00D26E51">
        <w:rPr>
          <w:rFonts w:asciiTheme="minorHAnsi" w:eastAsiaTheme="minorEastAsia" w:hAnsiTheme="minorHAnsi" w:hint="eastAsia"/>
          <w:sz w:val="21"/>
        </w:rPr>
        <w:t>、</w:t>
      </w:r>
      <w:r w:rsidR="00185C90" w:rsidRPr="00D26E51">
        <w:rPr>
          <w:rFonts w:asciiTheme="minorHAnsi" w:eastAsiaTheme="minorEastAsia" w:hAnsiTheme="minorHAnsi" w:hint="eastAsia"/>
          <w:sz w:val="21"/>
        </w:rPr>
        <w:t>複数回実施する検査の実施回数分の検査費用</w:t>
      </w:r>
      <w:r w:rsidR="00867516" w:rsidRPr="00D26E51">
        <w:rPr>
          <w:rFonts w:asciiTheme="minorHAnsi" w:eastAsiaTheme="minorEastAsia" w:hAnsiTheme="minorHAnsi" w:hint="eastAsia"/>
          <w:sz w:val="21"/>
        </w:rPr>
        <w:t>の全額</w:t>
      </w:r>
      <w:r w:rsidR="00D9028B">
        <w:rPr>
          <w:rFonts w:asciiTheme="minorHAnsi" w:eastAsiaTheme="minorEastAsia" w:hAnsiTheme="minorHAnsi" w:hint="eastAsia"/>
          <w:sz w:val="21"/>
        </w:rPr>
        <w:t>。</w:t>
      </w:r>
    </w:p>
    <w:p w14:paraId="43B206FB" w14:textId="6261ECEB" w:rsidR="00055D85" w:rsidRPr="00055D85" w:rsidRDefault="00055D85" w:rsidP="008E0D97">
      <w:pPr>
        <w:ind w:leftChars="185" w:left="425"/>
        <w:rPr>
          <w:rFonts w:asciiTheme="minorHAnsi" w:eastAsiaTheme="minorEastAsia" w:hAnsiTheme="minorHAnsi"/>
          <w:sz w:val="21"/>
        </w:rPr>
      </w:pPr>
      <w:r>
        <w:rPr>
          <w:rFonts w:asciiTheme="minorHAnsi" w:eastAsiaTheme="minorEastAsia" w:hAnsiTheme="minorHAnsi" w:hint="eastAsia"/>
          <w:sz w:val="21"/>
        </w:rPr>
        <w:t>※診療識別コード番号</w:t>
      </w:r>
      <w:r>
        <w:rPr>
          <w:rFonts w:asciiTheme="minorHAnsi" w:eastAsiaTheme="minorEastAsia" w:hAnsiTheme="minorHAnsi" w:hint="eastAsia"/>
          <w:sz w:val="21"/>
        </w:rPr>
        <w:t>60</w:t>
      </w:r>
      <w:r>
        <w:rPr>
          <w:rFonts w:asciiTheme="minorHAnsi" w:eastAsiaTheme="minorEastAsia" w:hAnsiTheme="minorHAnsi" w:hint="eastAsia"/>
          <w:sz w:val="21"/>
        </w:rPr>
        <w:t>に該当するものは保険請求</w:t>
      </w:r>
      <w:r w:rsidR="00DB59F5">
        <w:rPr>
          <w:rFonts w:asciiTheme="minorHAnsi" w:eastAsiaTheme="minorEastAsia" w:hAnsiTheme="minorHAnsi" w:hint="eastAsia"/>
          <w:sz w:val="21"/>
        </w:rPr>
        <w:t>不可</w:t>
      </w:r>
      <w:r>
        <w:rPr>
          <w:rFonts w:asciiTheme="minorHAnsi" w:eastAsiaTheme="minorEastAsia" w:hAnsiTheme="minorHAnsi" w:hint="eastAsia"/>
          <w:sz w:val="21"/>
        </w:rPr>
        <w:t>。</w:t>
      </w:r>
    </w:p>
    <w:p w14:paraId="779D732E" w14:textId="17F7A109" w:rsidR="009959A0" w:rsidRDefault="009959A0" w:rsidP="008E0D97">
      <w:pPr>
        <w:ind w:leftChars="185" w:left="425"/>
        <w:rPr>
          <w:rFonts w:asciiTheme="minorHAnsi" w:eastAsiaTheme="minorEastAsia" w:hAnsiTheme="minorHAnsi"/>
          <w:sz w:val="21"/>
        </w:rPr>
      </w:pPr>
      <w:r>
        <w:rPr>
          <w:rFonts w:asciiTheme="minorHAnsi" w:eastAsiaTheme="minorEastAsia" w:hAnsiTheme="minorHAnsi" w:hint="eastAsia"/>
          <w:sz w:val="21"/>
        </w:rPr>
        <w:t>【薬剤】</w:t>
      </w:r>
    </w:p>
    <w:p w14:paraId="25B51969" w14:textId="026A3F10" w:rsidR="007A02E9" w:rsidRDefault="005962D8" w:rsidP="00F764B0">
      <w:pPr>
        <w:ind w:leftChars="185" w:left="425"/>
        <w:rPr>
          <w:rFonts w:asciiTheme="minorHAnsi" w:eastAsiaTheme="minorEastAsia" w:hAnsiTheme="minorHAnsi"/>
          <w:sz w:val="21"/>
        </w:rPr>
      </w:pPr>
      <w:r w:rsidRPr="00D26E51">
        <w:rPr>
          <w:rFonts w:asciiTheme="minorHAnsi" w:eastAsiaTheme="minorEastAsia" w:hAnsiTheme="minorHAnsi"/>
          <w:sz w:val="21"/>
        </w:rPr>
        <w:t xml:space="preserve"> </w:t>
      </w:r>
      <w:r w:rsidR="001F1C4A" w:rsidRPr="00D26E51">
        <w:rPr>
          <w:rFonts w:asciiTheme="minorHAnsi" w:eastAsiaTheme="minorEastAsia" w:hAnsiTheme="minorHAnsi"/>
          <w:sz w:val="21"/>
        </w:rPr>
        <w:t>同種同効薬</w:t>
      </w:r>
      <w:r w:rsidR="00902D73" w:rsidRPr="00D26E51">
        <w:rPr>
          <w:rFonts w:asciiTheme="minorHAnsi" w:eastAsiaTheme="minorEastAsia" w:hAnsiTheme="minorHAnsi" w:hint="eastAsia"/>
          <w:sz w:val="21"/>
        </w:rPr>
        <w:t>、併用が</w:t>
      </w:r>
      <w:r w:rsidR="00BA0D21">
        <w:rPr>
          <w:rFonts w:asciiTheme="minorHAnsi" w:eastAsiaTheme="minorEastAsia" w:hAnsiTheme="minorHAnsi" w:hint="eastAsia"/>
          <w:sz w:val="21"/>
        </w:rPr>
        <w:t>必要</w:t>
      </w:r>
      <w:r w:rsidR="00902D73" w:rsidRPr="00D26E51">
        <w:rPr>
          <w:rFonts w:asciiTheme="minorHAnsi" w:eastAsiaTheme="minorEastAsia" w:hAnsiTheme="minorHAnsi" w:hint="eastAsia"/>
          <w:sz w:val="21"/>
        </w:rPr>
        <w:t>な薬剤</w:t>
      </w:r>
      <w:r w:rsidR="00BA0D21">
        <w:rPr>
          <w:rFonts w:asciiTheme="minorHAnsi" w:eastAsiaTheme="minorEastAsia" w:hAnsiTheme="minorHAnsi" w:hint="eastAsia"/>
          <w:sz w:val="21"/>
        </w:rPr>
        <w:t>（制吐剤等）</w:t>
      </w:r>
      <w:r w:rsidR="008209AC">
        <w:rPr>
          <w:rFonts w:asciiTheme="minorHAnsi" w:eastAsiaTheme="minorEastAsia" w:hAnsiTheme="minorHAnsi" w:hint="eastAsia"/>
          <w:sz w:val="21"/>
        </w:rPr>
        <w:t>、</w:t>
      </w:r>
      <w:r w:rsidR="008209AC" w:rsidRPr="00D26E51">
        <w:rPr>
          <w:rFonts w:asciiTheme="minorHAnsi" w:eastAsiaTheme="minorEastAsia" w:hAnsiTheme="minorHAnsi" w:hint="eastAsia"/>
          <w:sz w:val="21"/>
        </w:rPr>
        <w:t>治験薬の調製に必要な薬剤</w:t>
      </w:r>
      <w:r w:rsidR="008209AC">
        <w:rPr>
          <w:rFonts w:asciiTheme="minorHAnsi" w:eastAsiaTheme="minorEastAsia" w:hAnsiTheme="minorHAnsi" w:hint="eastAsia"/>
          <w:sz w:val="21"/>
        </w:rPr>
        <w:t>、及び、これらに付随する</w:t>
      </w:r>
      <w:r w:rsidR="001F1C4A" w:rsidRPr="00D26E51">
        <w:rPr>
          <w:rFonts w:asciiTheme="minorHAnsi" w:eastAsiaTheme="minorEastAsia" w:hAnsiTheme="minorHAnsi"/>
          <w:sz w:val="21"/>
        </w:rPr>
        <w:t>調剤料、処方料、調剤技術基本料、</w:t>
      </w:r>
      <w:r w:rsidR="00140F6F" w:rsidRPr="00283BA2">
        <w:rPr>
          <w:rFonts w:asciiTheme="minorHAnsi" w:eastAsiaTheme="minorEastAsia" w:hAnsiTheme="minorHAnsi" w:hint="eastAsia"/>
          <w:sz w:val="21"/>
        </w:rPr>
        <w:t>薬剤情報提供料</w:t>
      </w:r>
      <w:r w:rsidR="00140F6F" w:rsidRPr="00D26E51">
        <w:rPr>
          <w:rFonts w:asciiTheme="minorHAnsi" w:eastAsiaTheme="minorEastAsia" w:hAnsiTheme="minorHAnsi" w:hint="eastAsia"/>
          <w:sz w:val="21"/>
        </w:rPr>
        <w:t>、</w:t>
      </w:r>
      <w:r w:rsidR="001F1C4A" w:rsidRPr="00D26E51">
        <w:rPr>
          <w:rFonts w:asciiTheme="minorHAnsi" w:eastAsiaTheme="minorEastAsia" w:hAnsiTheme="minorHAnsi"/>
          <w:sz w:val="21"/>
        </w:rPr>
        <w:t>点滴手技料、</w:t>
      </w:r>
      <w:r w:rsidR="00280EF3" w:rsidRPr="00D26E51">
        <w:rPr>
          <w:rFonts w:asciiTheme="minorHAnsi" w:eastAsiaTheme="minorEastAsia" w:hAnsiTheme="minorHAnsi" w:hint="eastAsia"/>
          <w:sz w:val="21"/>
        </w:rPr>
        <w:t>外来腫瘍化学療法診療料、</w:t>
      </w:r>
      <w:r w:rsidR="001F1C4A" w:rsidRPr="00D26E51">
        <w:rPr>
          <w:rFonts w:asciiTheme="minorHAnsi" w:eastAsiaTheme="minorEastAsia" w:hAnsiTheme="minorHAnsi"/>
          <w:sz w:val="21"/>
        </w:rPr>
        <w:t>無菌製剤処理料</w:t>
      </w:r>
      <w:r w:rsidR="007E33CD" w:rsidRPr="00D26E51">
        <w:rPr>
          <w:rFonts w:asciiTheme="minorHAnsi" w:eastAsiaTheme="minorEastAsia" w:hAnsiTheme="minorHAnsi" w:hint="eastAsia"/>
          <w:sz w:val="21"/>
        </w:rPr>
        <w:t>、</w:t>
      </w:r>
      <w:r w:rsidR="006E6DEA">
        <w:rPr>
          <w:rFonts w:asciiTheme="minorHAnsi" w:eastAsiaTheme="minorEastAsia" w:hAnsiTheme="minorHAnsi" w:hint="eastAsia"/>
          <w:sz w:val="21"/>
        </w:rPr>
        <w:t>加算等の費用</w:t>
      </w:r>
      <w:r w:rsidR="003F4C60">
        <w:rPr>
          <w:rFonts w:asciiTheme="minorHAnsi" w:eastAsiaTheme="minorEastAsia" w:hAnsiTheme="minorHAnsi" w:hint="eastAsia"/>
          <w:sz w:val="21"/>
        </w:rPr>
        <w:t>の全額</w:t>
      </w:r>
      <w:r w:rsidR="00D9028B">
        <w:rPr>
          <w:rFonts w:asciiTheme="minorHAnsi" w:eastAsiaTheme="minorEastAsia" w:hAnsiTheme="minorHAnsi" w:hint="eastAsia"/>
          <w:sz w:val="21"/>
        </w:rPr>
        <w:t>。</w:t>
      </w:r>
    </w:p>
    <w:tbl>
      <w:tblPr>
        <w:tblStyle w:val="a7"/>
        <w:tblW w:w="0" w:type="auto"/>
        <w:tblInd w:w="425" w:type="dxa"/>
        <w:tblLook w:val="04A0" w:firstRow="1" w:lastRow="0" w:firstColumn="1" w:lastColumn="0" w:noHBand="0" w:noVBand="1"/>
      </w:tblPr>
      <w:tblGrid>
        <w:gridCol w:w="9209"/>
      </w:tblGrid>
      <w:tr w:rsidR="00540D59" w14:paraId="55BA863E" w14:textId="77777777" w:rsidTr="00DB59F5">
        <w:trPr>
          <w:trHeight w:val="3251"/>
        </w:trPr>
        <w:tc>
          <w:tcPr>
            <w:tcW w:w="9209" w:type="dxa"/>
          </w:tcPr>
          <w:p w14:paraId="7BE1C641" w14:textId="7D39C158" w:rsidR="004441EF" w:rsidRDefault="004441EF" w:rsidP="00674FB3">
            <w:pPr>
              <w:ind w:rightChars="12" w:right="28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【</w:t>
            </w:r>
            <w:r w:rsidR="00540D59" w:rsidRPr="00674FB3">
              <w:rPr>
                <w:rFonts w:asciiTheme="minorHAnsi" w:eastAsiaTheme="minorEastAsia" w:hAnsiTheme="minorHAnsi" w:hint="eastAsia"/>
                <w:sz w:val="18"/>
                <w:szCs w:val="18"/>
              </w:rPr>
              <w:t>同種同効薬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】別紙可</w:t>
            </w:r>
          </w:p>
          <w:p w14:paraId="7EF80DCB" w14:textId="320B8EA4" w:rsidR="004441EF" w:rsidRDefault="004441EF" w:rsidP="00674FB3">
            <w:pPr>
              <w:ind w:rightChars="12" w:right="28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・</w:t>
            </w:r>
          </w:p>
          <w:p w14:paraId="6DCD5722" w14:textId="448B90A1" w:rsidR="004441EF" w:rsidRDefault="004441EF" w:rsidP="00674FB3">
            <w:pPr>
              <w:ind w:rightChars="12" w:right="28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・</w:t>
            </w:r>
          </w:p>
          <w:p w14:paraId="544D81BB" w14:textId="6C94FCEA" w:rsidR="004441EF" w:rsidRDefault="004441EF" w:rsidP="00674FB3">
            <w:pPr>
              <w:ind w:rightChars="12" w:right="28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【</w:t>
            </w:r>
            <w:r w:rsidR="00540D59" w:rsidRPr="00674FB3">
              <w:rPr>
                <w:rFonts w:asciiTheme="minorHAnsi" w:eastAsiaTheme="minorEastAsia" w:hAnsiTheme="minorHAnsi" w:hint="eastAsia"/>
                <w:sz w:val="18"/>
                <w:szCs w:val="18"/>
              </w:rPr>
              <w:t>併用が必要な薬剤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】</w:t>
            </w:r>
          </w:p>
          <w:p w14:paraId="3E3AD931" w14:textId="57B8E3F0" w:rsidR="00540D59" w:rsidRDefault="004441EF" w:rsidP="00674FB3">
            <w:pPr>
              <w:ind w:rightChars="12" w:right="28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以下</w:t>
            </w:r>
            <w:r w:rsidR="00540D59" w:rsidRPr="00674FB3">
              <w:rPr>
                <w:rFonts w:asciiTheme="minorHAnsi" w:eastAsiaTheme="minorEastAsia" w:hAnsiTheme="minorHAnsi" w:hint="eastAsia"/>
                <w:sz w:val="18"/>
                <w:szCs w:val="18"/>
              </w:rPr>
              <w:t>は、治験薬投与に伴う前投薬および</w:t>
            </w:r>
            <w:r w:rsidR="00674FB3">
              <w:rPr>
                <w:rFonts w:asciiTheme="minorHAnsi" w:eastAsiaTheme="minorEastAsia" w:hAnsiTheme="minorHAnsi" w:hint="eastAsia"/>
                <w:sz w:val="18"/>
                <w:szCs w:val="18"/>
              </w:rPr>
              <w:t>併用が必要</w:t>
            </w:r>
            <w:r w:rsidR="00066503">
              <w:rPr>
                <w:rFonts w:asciiTheme="minorHAnsi" w:eastAsiaTheme="minorEastAsia" w:hAnsiTheme="minorHAnsi" w:hint="eastAsia"/>
                <w:sz w:val="18"/>
                <w:szCs w:val="18"/>
              </w:rPr>
              <w:t>と</w:t>
            </w:r>
            <w:r w:rsidR="00066503" w:rsidRPr="00674FB3">
              <w:rPr>
                <w:rFonts w:asciiTheme="minorHAnsi" w:eastAsiaTheme="minorEastAsia" w:hAnsiTheme="minorHAnsi" w:hint="eastAsia"/>
                <w:sz w:val="18"/>
                <w:szCs w:val="18"/>
              </w:rPr>
              <w:t>想定される薬剤</w:t>
            </w:r>
            <w:r w:rsidR="00066503">
              <w:rPr>
                <w:rFonts w:asciiTheme="minorHAnsi" w:eastAsiaTheme="minorEastAsia" w:hAnsiTheme="minorHAnsi" w:hint="eastAsia"/>
                <w:sz w:val="18"/>
                <w:szCs w:val="18"/>
              </w:rPr>
              <w:t>である。ただし、その他</w:t>
            </w:r>
            <w:r w:rsidR="00066503" w:rsidRPr="00674FB3">
              <w:rPr>
                <w:rFonts w:asciiTheme="minorHAnsi" w:eastAsiaTheme="minorEastAsia" w:hAnsiTheme="minorHAnsi" w:hint="eastAsia"/>
                <w:sz w:val="18"/>
                <w:szCs w:val="18"/>
              </w:rPr>
              <w:t>担当医が治験薬投与に伴</w:t>
            </w:r>
            <w:r w:rsidR="00066503">
              <w:rPr>
                <w:rFonts w:asciiTheme="minorHAnsi" w:eastAsiaTheme="minorEastAsia" w:hAnsiTheme="minorHAnsi" w:hint="eastAsia"/>
                <w:sz w:val="18"/>
                <w:szCs w:val="18"/>
              </w:rPr>
              <w:t>い</w:t>
            </w:r>
            <w:r w:rsidR="00540D59" w:rsidRPr="00674FB3">
              <w:rPr>
                <w:rFonts w:asciiTheme="minorHAnsi" w:eastAsiaTheme="minorEastAsia" w:hAnsiTheme="minorHAnsi" w:hint="eastAsia"/>
                <w:sz w:val="18"/>
                <w:szCs w:val="18"/>
              </w:rPr>
              <w:t>処方した薬剤について</w:t>
            </w:r>
            <w:r w:rsidR="00066503">
              <w:rPr>
                <w:rFonts w:asciiTheme="minorHAnsi" w:eastAsiaTheme="minorEastAsia" w:hAnsiTheme="minorHAnsi" w:hint="eastAsia"/>
                <w:sz w:val="18"/>
                <w:szCs w:val="18"/>
              </w:rPr>
              <w:t>も、</w:t>
            </w:r>
            <w:r w:rsidR="00D62E61">
              <w:rPr>
                <w:rFonts w:asciiTheme="minorHAnsi" w:eastAsiaTheme="minorEastAsia" w:hAnsiTheme="minorHAnsi" w:hint="eastAsia"/>
                <w:sz w:val="18"/>
                <w:szCs w:val="18"/>
              </w:rPr>
              <w:t>その</w:t>
            </w:r>
            <w:r w:rsidR="00D62E61" w:rsidRPr="00674FB3">
              <w:rPr>
                <w:rFonts w:asciiTheme="minorHAnsi" w:eastAsiaTheme="minorEastAsia" w:hAnsiTheme="minorHAnsi" w:hint="eastAsia"/>
                <w:sz w:val="18"/>
                <w:szCs w:val="18"/>
              </w:rPr>
              <w:t>費用</w:t>
            </w:r>
            <w:r w:rsidR="00D62E61">
              <w:rPr>
                <w:rFonts w:asciiTheme="minorHAnsi" w:eastAsiaTheme="minorEastAsia" w:hAnsiTheme="minorHAnsi" w:hint="eastAsia"/>
                <w:sz w:val="18"/>
                <w:szCs w:val="18"/>
              </w:rPr>
              <w:t>の</w:t>
            </w:r>
            <w:r w:rsidR="00674FB3">
              <w:rPr>
                <w:rFonts w:asciiTheme="minorHAnsi" w:eastAsiaTheme="minorEastAsia" w:hAnsiTheme="minorHAnsi" w:hint="eastAsia"/>
                <w:sz w:val="18"/>
                <w:szCs w:val="18"/>
              </w:rPr>
              <w:t>全額を</w:t>
            </w:r>
            <w:r w:rsidR="00540D59" w:rsidRPr="00674FB3">
              <w:rPr>
                <w:rFonts w:asciiTheme="minorHAnsi" w:eastAsiaTheme="minorEastAsia" w:hAnsiTheme="minorHAnsi" w:hint="eastAsia"/>
                <w:sz w:val="18"/>
                <w:szCs w:val="18"/>
              </w:rPr>
              <w:t>依頼者が負担するものとする。</w:t>
            </w:r>
          </w:p>
          <w:p w14:paraId="46F37888" w14:textId="77777777" w:rsidR="004441EF" w:rsidRDefault="004441EF" w:rsidP="00674FB3">
            <w:pPr>
              <w:ind w:rightChars="12" w:right="28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・</w:t>
            </w:r>
          </w:p>
          <w:p w14:paraId="7F7EB4C2" w14:textId="77777777" w:rsidR="004441EF" w:rsidRDefault="004441EF" w:rsidP="00674FB3">
            <w:pPr>
              <w:ind w:rightChars="12" w:right="28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・</w:t>
            </w:r>
          </w:p>
          <w:p w14:paraId="54267A8A" w14:textId="77777777" w:rsidR="004441EF" w:rsidRDefault="004441EF" w:rsidP="00674FB3">
            <w:pPr>
              <w:ind w:rightChars="12" w:right="28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・</w:t>
            </w:r>
          </w:p>
          <w:p w14:paraId="44F9098F" w14:textId="77777777" w:rsidR="004441EF" w:rsidRDefault="004441EF" w:rsidP="00674FB3">
            <w:pPr>
              <w:ind w:rightChars="12" w:right="28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・</w:t>
            </w:r>
          </w:p>
          <w:p w14:paraId="6D535C17" w14:textId="77777777" w:rsidR="004441EF" w:rsidRDefault="004441EF" w:rsidP="00674FB3">
            <w:pPr>
              <w:ind w:rightChars="12" w:right="28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・</w:t>
            </w:r>
          </w:p>
          <w:p w14:paraId="7FC222B5" w14:textId="144DC973" w:rsidR="007E16D1" w:rsidRPr="00674FB3" w:rsidRDefault="007E16D1" w:rsidP="00674FB3">
            <w:pPr>
              <w:ind w:rightChars="12" w:right="28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・</w:t>
            </w:r>
          </w:p>
        </w:tc>
      </w:tr>
    </w:tbl>
    <w:p w14:paraId="08A30B93" w14:textId="72078863" w:rsidR="009959A0" w:rsidRDefault="009959A0" w:rsidP="008E0D97">
      <w:pPr>
        <w:ind w:leftChars="185" w:left="425" w:rightChars="-100" w:right="-230"/>
        <w:rPr>
          <w:rFonts w:asciiTheme="minorHAnsi" w:eastAsiaTheme="minorEastAsia" w:hAnsiTheme="minorHAnsi"/>
          <w:sz w:val="21"/>
        </w:rPr>
      </w:pPr>
      <w:r>
        <w:rPr>
          <w:rFonts w:asciiTheme="minorHAnsi" w:eastAsiaTheme="minorEastAsia" w:hAnsiTheme="minorHAnsi" w:hint="eastAsia"/>
          <w:sz w:val="21"/>
        </w:rPr>
        <w:lastRenderedPageBreak/>
        <w:t>【入院】</w:t>
      </w:r>
    </w:p>
    <w:p w14:paraId="20A71B6A" w14:textId="704140BF" w:rsidR="00CF015D" w:rsidRPr="00674FB3" w:rsidRDefault="005962D8" w:rsidP="00674FB3">
      <w:pPr>
        <w:widowControl/>
        <w:ind w:leftChars="246" w:left="675" w:hangingChars="50" w:hanging="110"/>
        <w:jc w:val="left"/>
        <w:rPr>
          <w:rFonts w:asciiTheme="minorHAnsi" w:eastAsiaTheme="minorEastAsia" w:hAnsiTheme="minorHAnsi"/>
          <w:kern w:val="0"/>
          <w:sz w:val="21"/>
          <w:szCs w:val="21"/>
        </w:rPr>
      </w:pPr>
      <w:r w:rsidRPr="00D26E51">
        <w:rPr>
          <w:rFonts w:asciiTheme="minorHAnsi" w:eastAsiaTheme="minorEastAsia" w:hAnsiTheme="minorHAnsi"/>
          <w:sz w:val="21"/>
          <w:szCs w:val="21"/>
        </w:rPr>
        <w:t xml:space="preserve"> </w:t>
      </w:r>
      <w:r w:rsidR="001F1C4A" w:rsidRPr="00D26E51">
        <w:rPr>
          <w:rFonts w:asciiTheme="minorHAnsi" w:eastAsiaTheme="minorEastAsia" w:hAnsiTheme="minorHAnsi" w:hint="eastAsia"/>
          <w:sz w:val="21"/>
          <w:szCs w:val="21"/>
        </w:rPr>
        <w:t>治験実施計画</w:t>
      </w:r>
      <w:r w:rsidR="00D9028B">
        <w:rPr>
          <w:rFonts w:asciiTheme="minorHAnsi" w:eastAsiaTheme="minorEastAsia" w:hAnsiTheme="minorHAnsi" w:hint="eastAsia"/>
          <w:sz w:val="21"/>
          <w:szCs w:val="21"/>
        </w:rPr>
        <w:t>書</w:t>
      </w:r>
      <w:r w:rsidR="001F1C4A" w:rsidRPr="00D26E51">
        <w:rPr>
          <w:rFonts w:asciiTheme="minorHAnsi" w:eastAsiaTheme="minorEastAsia" w:hAnsiTheme="minorHAnsi" w:hint="eastAsia"/>
          <w:sz w:val="21"/>
          <w:szCs w:val="21"/>
        </w:rPr>
        <w:t>に規定されている生検</w:t>
      </w:r>
      <w:r w:rsidR="00D71875" w:rsidRPr="00D26E51">
        <w:rPr>
          <w:rFonts w:asciiTheme="minorHAnsi" w:eastAsiaTheme="minorEastAsia" w:hAnsiTheme="minorHAnsi" w:hint="eastAsia"/>
          <w:sz w:val="21"/>
          <w:szCs w:val="21"/>
        </w:rPr>
        <w:t>や治験薬投与</w:t>
      </w:r>
      <w:r w:rsidR="001F1C4A" w:rsidRPr="00D26E51">
        <w:rPr>
          <w:rFonts w:asciiTheme="minorHAnsi" w:eastAsiaTheme="minorEastAsia" w:hAnsiTheme="minorHAnsi" w:hint="eastAsia"/>
          <w:sz w:val="21"/>
          <w:szCs w:val="21"/>
        </w:rPr>
        <w:t>等に伴う入院</w:t>
      </w:r>
      <w:r w:rsidR="009F71F4">
        <w:rPr>
          <w:rFonts w:asciiTheme="minorHAnsi" w:eastAsiaTheme="minorEastAsia" w:hAnsiTheme="minorHAnsi" w:hint="eastAsia"/>
          <w:sz w:val="21"/>
          <w:szCs w:val="21"/>
        </w:rPr>
        <w:t>時</w:t>
      </w:r>
      <w:r w:rsidR="001F1C4A" w:rsidRPr="00D26E51">
        <w:rPr>
          <w:rFonts w:asciiTheme="minorHAnsi" w:eastAsiaTheme="minorEastAsia" w:hAnsiTheme="minorHAnsi" w:hint="eastAsia"/>
          <w:sz w:val="21"/>
          <w:szCs w:val="21"/>
        </w:rPr>
        <w:t>の</w:t>
      </w:r>
      <w:r w:rsidR="00841DBF" w:rsidRPr="00841DBF">
        <w:rPr>
          <w:rFonts w:asciiTheme="minorHAnsi" w:eastAsiaTheme="minorEastAsia" w:hAnsiTheme="minorHAnsi" w:hint="eastAsia"/>
          <w:sz w:val="21"/>
          <w:szCs w:val="21"/>
        </w:rPr>
        <w:t>差額ベッド代の費用の全額。ただし、Ｃタイプ</w:t>
      </w:r>
      <w:r w:rsidR="00841DBF" w:rsidRPr="00841DBF">
        <w:rPr>
          <w:rFonts w:asciiTheme="minorHAnsi" w:eastAsiaTheme="minorEastAsia" w:hAnsiTheme="minorHAnsi" w:hint="eastAsia"/>
          <w:sz w:val="21"/>
          <w:szCs w:val="21"/>
        </w:rPr>
        <w:t>22,000</w:t>
      </w:r>
      <w:r w:rsidR="00841DBF" w:rsidRPr="00841DBF">
        <w:rPr>
          <w:rFonts w:asciiTheme="minorHAnsi" w:eastAsiaTheme="minorEastAsia" w:hAnsiTheme="minorHAnsi" w:hint="eastAsia"/>
          <w:sz w:val="21"/>
          <w:szCs w:val="21"/>
        </w:rPr>
        <w:t>円</w:t>
      </w:r>
      <w:r w:rsidR="00841DBF" w:rsidRPr="00841DBF">
        <w:rPr>
          <w:rFonts w:asciiTheme="minorHAnsi" w:eastAsiaTheme="minorEastAsia" w:hAnsiTheme="minorHAnsi" w:hint="eastAsia"/>
          <w:sz w:val="21"/>
          <w:szCs w:val="21"/>
        </w:rPr>
        <w:t>/</w:t>
      </w:r>
      <w:r w:rsidR="00841DBF" w:rsidRPr="00841DBF">
        <w:rPr>
          <w:rFonts w:asciiTheme="minorHAnsi" w:eastAsiaTheme="minorEastAsia" w:hAnsiTheme="minorHAnsi" w:hint="eastAsia"/>
          <w:sz w:val="21"/>
          <w:szCs w:val="21"/>
        </w:rPr>
        <w:t>日（税別）を上限とする。なお、差額ベッド代の料金が改定された場合は、これに従うものとする。</w:t>
      </w:r>
    </w:p>
    <w:p w14:paraId="21521001" w14:textId="0D5ED76B" w:rsidR="000E4F20" w:rsidRPr="00D26E51" w:rsidRDefault="00BE0847" w:rsidP="00843E8D">
      <w:pPr>
        <w:rPr>
          <w:rFonts w:asciiTheme="minorHAnsi" w:eastAsiaTheme="minorEastAsia" w:hAnsiTheme="minorHAnsi"/>
        </w:rPr>
      </w:pPr>
      <w:r w:rsidRPr="00D26E51">
        <w:rPr>
          <w:rFonts w:asciiTheme="minorHAnsi" w:eastAsiaTheme="minorEastAsia" w:hAnsiTheme="minorHAnsi" w:hint="eastAsia"/>
        </w:rPr>
        <w:t xml:space="preserve">　</w:t>
      </w:r>
    </w:p>
    <w:p w14:paraId="48C289EB" w14:textId="032F5CFB" w:rsidR="005962D8" w:rsidRPr="00D26E51" w:rsidRDefault="005962D8" w:rsidP="00843E8D">
      <w:pPr>
        <w:rPr>
          <w:rFonts w:asciiTheme="minorHAnsi" w:eastAsiaTheme="minorEastAsia" w:hAnsiTheme="minorHAnsi"/>
          <w:b/>
          <w:sz w:val="21"/>
          <w:szCs w:val="21"/>
          <w:u w:val="single"/>
          <w:lang w:eastAsia="zh-TW"/>
        </w:rPr>
      </w:pPr>
      <w:r w:rsidRPr="00D26E51">
        <w:rPr>
          <w:rFonts w:asciiTheme="minorHAnsi" w:eastAsiaTheme="minorEastAsia" w:hAnsiTheme="minorHAnsi"/>
        </w:rPr>
        <w:t xml:space="preserve"> </w:t>
      </w:r>
      <w:r w:rsidRPr="00D26E51">
        <w:rPr>
          <w:rFonts w:asciiTheme="minorHAnsi" w:eastAsiaTheme="minorEastAsia" w:hAnsiTheme="minorHAnsi"/>
          <w:b/>
        </w:rPr>
        <w:t xml:space="preserve"> </w:t>
      </w:r>
      <w:r w:rsidR="00666763" w:rsidRPr="00D26E51">
        <w:rPr>
          <w:rFonts w:asciiTheme="minorHAnsi" w:eastAsiaTheme="minorEastAsia" w:hAnsiTheme="minorHAnsi"/>
          <w:b/>
          <w:lang w:eastAsia="zh-TW"/>
        </w:rPr>
        <w:t>(</w:t>
      </w:r>
      <w:r w:rsidRPr="00D26E51">
        <w:rPr>
          <w:rFonts w:asciiTheme="minorHAnsi" w:eastAsiaTheme="minorEastAsia" w:hAnsiTheme="minorHAnsi"/>
          <w:b/>
          <w:sz w:val="21"/>
          <w:szCs w:val="21"/>
          <w:u w:val="single"/>
          <w:lang w:eastAsia="zh-TW"/>
        </w:rPr>
        <w:t>3</w:t>
      </w:r>
      <w:r w:rsidR="00666763" w:rsidRPr="00D26E51">
        <w:rPr>
          <w:rFonts w:asciiTheme="minorHAnsi" w:eastAsiaTheme="minorEastAsia" w:hAnsiTheme="minorHAnsi"/>
          <w:b/>
          <w:sz w:val="21"/>
          <w:szCs w:val="21"/>
          <w:u w:val="single"/>
          <w:lang w:eastAsia="zh-TW"/>
        </w:rPr>
        <w:t>)</w:t>
      </w:r>
      <w:r w:rsidRPr="00D26E51">
        <w:rPr>
          <w:rFonts w:asciiTheme="minorHAnsi" w:eastAsiaTheme="minorEastAsia" w:hAnsiTheme="minorHAnsi"/>
          <w:b/>
          <w:sz w:val="21"/>
          <w:szCs w:val="21"/>
          <w:u w:val="single"/>
          <w:lang w:eastAsia="zh-TW"/>
        </w:rPr>
        <w:t xml:space="preserve">. </w:t>
      </w:r>
      <w:r w:rsidRPr="00D26E51">
        <w:rPr>
          <w:rFonts w:asciiTheme="minorHAnsi" w:eastAsiaTheme="minorEastAsia" w:hAnsiTheme="minorHAnsi" w:hint="eastAsia"/>
          <w:b/>
          <w:sz w:val="21"/>
          <w:szCs w:val="21"/>
          <w:u w:val="single"/>
          <w:lang w:eastAsia="zh-TW"/>
        </w:rPr>
        <w:t>後観察期間開始日</w:t>
      </w:r>
      <w:r w:rsidRPr="00D26E51">
        <w:rPr>
          <w:rFonts w:asciiTheme="minorHAnsi" w:eastAsiaTheme="minorEastAsia" w:hAnsiTheme="minorHAnsi"/>
          <w:b/>
          <w:sz w:val="21"/>
          <w:szCs w:val="21"/>
          <w:u w:val="single"/>
          <w:lang w:eastAsia="zh-TW"/>
        </w:rPr>
        <w:t>/</w:t>
      </w:r>
      <w:r w:rsidRPr="00D26E51">
        <w:rPr>
          <w:rFonts w:asciiTheme="minorHAnsi" w:eastAsiaTheme="minorEastAsia" w:hAnsiTheme="minorHAnsi" w:hint="eastAsia"/>
          <w:b/>
          <w:sz w:val="21"/>
          <w:szCs w:val="21"/>
          <w:u w:val="single"/>
          <w:lang w:eastAsia="zh-TW"/>
        </w:rPr>
        <w:t>追跡期間開始日～治験終了日</w:t>
      </w:r>
    </w:p>
    <w:p w14:paraId="6663BDFB" w14:textId="0688D977" w:rsidR="00907562" w:rsidRPr="00D26E51" w:rsidRDefault="00907562" w:rsidP="00907562">
      <w:pPr>
        <w:ind w:firstLineChars="200" w:firstLine="439"/>
        <w:rPr>
          <w:rFonts w:asciiTheme="minorHAnsi" w:eastAsiaTheme="minorEastAsia" w:hAnsiTheme="minorHAnsi"/>
          <w:sz w:val="21"/>
          <w:szCs w:val="21"/>
        </w:rPr>
      </w:pPr>
      <w:r w:rsidRPr="00D26E51">
        <w:rPr>
          <w:rFonts w:asciiTheme="minorHAnsi" w:eastAsiaTheme="minorEastAsia" w:hAnsiTheme="minorHAnsi" w:hint="eastAsia"/>
          <w:sz w:val="21"/>
          <w:szCs w:val="21"/>
        </w:rPr>
        <w:t>依頼者負担なし（被験者保険にて負担）</w:t>
      </w:r>
    </w:p>
    <w:p w14:paraId="2C369708" w14:textId="64B5A066" w:rsidR="00B64253" w:rsidRPr="00D26E51" w:rsidRDefault="1CFB4606" w:rsidP="00843E8D">
      <w:pPr>
        <w:widowControl/>
        <w:ind w:leftChars="246" w:left="850" w:hangingChars="130" w:hanging="285"/>
        <w:jc w:val="left"/>
        <w:rPr>
          <w:rFonts w:asciiTheme="minorHAnsi" w:eastAsiaTheme="minorEastAsia" w:hAnsiTheme="minorHAnsi"/>
          <w:kern w:val="0"/>
          <w:sz w:val="21"/>
          <w:szCs w:val="21"/>
        </w:rPr>
      </w:pPr>
      <w:r w:rsidRPr="00D26E51">
        <w:rPr>
          <w:rFonts w:asciiTheme="minorHAnsi" w:eastAsiaTheme="minorEastAsia" w:hAnsiTheme="minorHAnsi" w:hint="eastAsia"/>
          <w:sz w:val="21"/>
          <w:szCs w:val="21"/>
        </w:rPr>
        <w:t>※</w:t>
      </w:r>
      <w:r w:rsidR="00907562" w:rsidRPr="00D26E51">
        <w:rPr>
          <w:rFonts w:asciiTheme="minorHAnsi" w:eastAsiaTheme="minorEastAsia" w:hAnsiTheme="minorHAnsi"/>
          <w:kern w:val="0"/>
          <w:sz w:val="21"/>
          <w:szCs w:val="21"/>
        </w:rPr>
        <w:t>1</w:t>
      </w:r>
      <w:r w:rsidRPr="00D26E51">
        <w:rPr>
          <w:rFonts w:asciiTheme="minorHAnsi" w:eastAsiaTheme="minorEastAsia" w:hAnsiTheme="minorHAnsi" w:hint="eastAsia"/>
          <w:sz w:val="21"/>
          <w:szCs w:val="21"/>
        </w:rPr>
        <w:t>保険請求ができない検査・画像診断が行われた場合、混合診療を避けるため</w:t>
      </w:r>
      <w:r w:rsidR="003F4C60">
        <w:rPr>
          <w:rFonts w:asciiTheme="minorHAnsi" w:eastAsiaTheme="minorEastAsia" w:hAnsiTheme="minorHAnsi" w:hint="eastAsia"/>
          <w:sz w:val="21"/>
          <w:szCs w:val="21"/>
        </w:rPr>
        <w:t>同</w:t>
      </w:r>
      <w:r w:rsidRPr="00D26E51">
        <w:rPr>
          <w:rFonts w:asciiTheme="minorHAnsi" w:eastAsiaTheme="minorEastAsia" w:hAnsiTheme="minorHAnsi" w:hint="eastAsia"/>
          <w:sz w:val="21"/>
          <w:szCs w:val="21"/>
        </w:rPr>
        <w:t>日に行われた診療（他科を含む）に係る費用の全額</w:t>
      </w:r>
      <w:r w:rsidR="00D9028B">
        <w:rPr>
          <w:rFonts w:asciiTheme="minorHAnsi" w:eastAsiaTheme="minorEastAsia" w:hAnsiTheme="minorHAnsi" w:hint="eastAsia"/>
          <w:sz w:val="21"/>
          <w:szCs w:val="21"/>
        </w:rPr>
        <w:t>。</w:t>
      </w:r>
    </w:p>
    <w:p w14:paraId="5CBE31B0" w14:textId="5672EDAE" w:rsidR="00540D59" w:rsidRPr="00540D59" w:rsidRDefault="003D062D" w:rsidP="00540D59">
      <w:pPr>
        <w:widowControl/>
        <w:ind w:leftChars="246" w:left="850" w:hangingChars="130" w:hanging="285"/>
        <w:jc w:val="left"/>
        <w:rPr>
          <w:rFonts w:asciiTheme="minorHAnsi" w:eastAsiaTheme="minorEastAsia" w:hAnsiTheme="minorHAnsi"/>
          <w:kern w:val="0"/>
          <w:sz w:val="21"/>
          <w:szCs w:val="21"/>
        </w:rPr>
      </w:pPr>
      <w:r w:rsidRPr="00D26E51">
        <w:rPr>
          <w:rFonts w:asciiTheme="minorHAnsi" w:eastAsiaTheme="minorEastAsia" w:hAnsiTheme="minorHAnsi" w:hint="eastAsia"/>
          <w:kern w:val="0"/>
          <w:sz w:val="21"/>
          <w:szCs w:val="21"/>
        </w:rPr>
        <w:t>※</w:t>
      </w:r>
      <w:r w:rsidR="002E3B3D" w:rsidRPr="00D26E51">
        <w:rPr>
          <w:rFonts w:asciiTheme="minorHAnsi" w:eastAsiaTheme="minorEastAsia" w:hAnsiTheme="minorHAnsi"/>
          <w:kern w:val="0"/>
          <w:sz w:val="21"/>
          <w:szCs w:val="21"/>
        </w:rPr>
        <w:t xml:space="preserve">2 </w:t>
      </w:r>
      <w:r w:rsidR="002E3B3D" w:rsidRPr="00D26E51">
        <w:rPr>
          <w:rFonts w:asciiTheme="minorHAnsi" w:eastAsiaTheme="minorEastAsia" w:hAnsiTheme="minorHAnsi" w:hint="eastAsia"/>
          <w:kern w:val="0"/>
          <w:sz w:val="21"/>
          <w:szCs w:val="21"/>
        </w:rPr>
        <w:t>治験のための入院が必要とされた場合は入院費用全額（食事代含む）及び、</w:t>
      </w:r>
      <w:r w:rsidR="00A44BD1" w:rsidRPr="00A44BD1">
        <w:rPr>
          <w:rFonts w:asciiTheme="minorHAnsi" w:eastAsiaTheme="minorEastAsia" w:hAnsiTheme="minorHAnsi" w:hint="eastAsia"/>
          <w:kern w:val="0"/>
          <w:sz w:val="21"/>
          <w:szCs w:val="21"/>
        </w:rPr>
        <w:t>空きがない場合の差額ベッド代の費用の全額。ただし、Ｃタイプ</w:t>
      </w:r>
      <w:r w:rsidR="00A44BD1" w:rsidRPr="00A44BD1">
        <w:rPr>
          <w:rFonts w:asciiTheme="minorHAnsi" w:eastAsiaTheme="minorEastAsia" w:hAnsiTheme="minorHAnsi" w:hint="eastAsia"/>
          <w:kern w:val="0"/>
          <w:sz w:val="21"/>
          <w:szCs w:val="21"/>
        </w:rPr>
        <w:t>22,000</w:t>
      </w:r>
      <w:r w:rsidR="00A44BD1" w:rsidRPr="00A44BD1">
        <w:rPr>
          <w:rFonts w:asciiTheme="minorHAnsi" w:eastAsiaTheme="minorEastAsia" w:hAnsiTheme="minorHAnsi" w:hint="eastAsia"/>
          <w:kern w:val="0"/>
          <w:sz w:val="21"/>
          <w:szCs w:val="21"/>
        </w:rPr>
        <w:t>円</w:t>
      </w:r>
      <w:r w:rsidR="00A44BD1" w:rsidRPr="00A44BD1">
        <w:rPr>
          <w:rFonts w:asciiTheme="minorHAnsi" w:eastAsiaTheme="minorEastAsia" w:hAnsiTheme="minorHAnsi" w:hint="eastAsia"/>
          <w:kern w:val="0"/>
          <w:sz w:val="21"/>
          <w:szCs w:val="21"/>
        </w:rPr>
        <w:t>/</w:t>
      </w:r>
      <w:r w:rsidR="00A44BD1" w:rsidRPr="00A44BD1">
        <w:rPr>
          <w:rFonts w:asciiTheme="minorHAnsi" w:eastAsiaTheme="minorEastAsia" w:hAnsiTheme="minorHAnsi" w:hint="eastAsia"/>
          <w:kern w:val="0"/>
          <w:sz w:val="21"/>
          <w:szCs w:val="21"/>
        </w:rPr>
        <w:t>日（税別）を上限とする。なお、差額ベッド代の料金が改定された場合は、これに従うものとする。</w:t>
      </w:r>
    </w:p>
    <w:p w14:paraId="2784B976" w14:textId="07850788" w:rsidR="003D062D" w:rsidRPr="00D26E51" w:rsidRDefault="003D062D" w:rsidP="006C4607">
      <w:pPr>
        <w:widowControl/>
        <w:ind w:leftChars="246" w:left="850" w:hangingChars="130" w:hanging="285"/>
        <w:jc w:val="left"/>
        <w:rPr>
          <w:rFonts w:asciiTheme="minorHAnsi" w:eastAsiaTheme="minorEastAsia" w:hAnsiTheme="minorHAnsi"/>
          <w:sz w:val="21"/>
          <w:szCs w:val="21"/>
        </w:rPr>
      </w:pPr>
    </w:p>
    <w:sectPr w:rsidR="003D062D" w:rsidRPr="00D26E51" w:rsidSect="00DB59F5">
      <w:headerReference w:type="first" r:id="rId11"/>
      <w:pgSz w:w="11906" w:h="16838" w:code="9"/>
      <w:pgMar w:top="1134" w:right="992" w:bottom="709" w:left="1134" w:header="737" w:footer="284" w:gutter="0"/>
      <w:cols w:space="425"/>
      <w:titlePg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2347" w14:textId="77777777" w:rsidR="00AA752D" w:rsidRDefault="00AA752D" w:rsidP="00F53930">
      <w:r>
        <w:separator/>
      </w:r>
    </w:p>
  </w:endnote>
  <w:endnote w:type="continuationSeparator" w:id="0">
    <w:p w14:paraId="31DBCDF8" w14:textId="77777777" w:rsidR="00AA752D" w:rsidRDefault="00AA752D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8C41" w14:textId="77777777" w:rsidR="00AA752D" w:rsidRDefault="00AA752D" w:rsidP="00F53930">
      <w:r>
        <w:separator/>
      </w:r>
    </w:p>
  </w:footnote>
  <w:footnote w:type="continuationSeparator" w:id="0">
    <w:p w14:paraId="0E2F9F8B" w14:textId="77777777" w:rsidR="00AA752D" w:rsidRDefault="00AA752D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7211" w14:textId="708BE8A6" w:rsidR="00066616" w:rsidRPr="00843E8D" w:rsidRDefault="00066616">
    <w:pPr>
      <w:pStyle w:val="a3"/>
      <w:rPr>
        <w:rFonts w:asciiTheme="minorEastAsia" w:eastAsiaTheme="minorEastAsia" w:hAnsiTheme="minorEastAsia"/>
      </w:rPr>
    </w:pPr>
    <w:r w:rsidRPr="00843E8D">
      <w:rPr>
        <w:rFonts w:asciiTheme="minorEastAsia" w:eastAsiaTheme="minorEastAsia" w:hAnsiTheme="minorEastAsia" w:hint="eastAsia"/>
      </w:rPr>
      <w:t>整理番号：</w:t>
    </w:r>
    <w:r w:rsidR="00847838" w:rsidRPr="00843E8D">
      <w:rPr>
        <w:rFonts w:asciiTheme="minorEastAsia" w:eastAsiaTheme="minorEastAsia" w:hAnsiTheme="minorEastAsia" w:hint="eastAsia"/>
      </w:rPr>
      <w:t xml:space="preserve">　　　　　　　　　　　　　　　　　　　　　　　　　　　　　　　ver.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05F9"/>
    <w:multiLevelType w:val="hybridMultilevel"/>
    <w:tmpl w:val="65BA0746"/>
    <w:lvl w:ilvl="0" w:tplc="6100B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91D5372"/>
    <w:multiLevelType w:val="hybridMultilevel"/>
    <w:tmpl w:val="700254B0"/>
    <w:lvl w:ilvl="0" w:tplc="B5921EE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9970D19"/>
    <w:multiLevelType w:val="hybridMultilevel"/>
    <w:tmpl w:val="A43284B4"/>
    <w:lvl w:ilvl="0" w:tplc="0FFEC088">
      <w:start w:val="1"/>
      <w:numFmt w:val="decimal"/>
      <w:lvlText w:val="%1)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01A791C"/>
    <w:multiLevelType w:val="hybridMultilevel"/>
    <w:tmpl w:val="5AE8EDAE"/>
    <w:lvl w:ilvl="0" w:tplc="E3107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CA17D2"/>
    <w:multiLevelType w:val="hybridMultilevel"/>
    <w:tmpl w:val="3314D596"/>
    <w:lvl w:ilvl="0" w:tplc="D3748AE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3096405"/>
    <w:multiLevelType w:val="hybridMultilevel"/>
    <w:tmpl w:val="3D728D68"/>
    <w:lvl w:ilvl="0" w:tplc="E006EFA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A2B0D2B"/>
    <w:multiLevelType w:val="hybridMultilevel"/>
    <w:tmpl w:val="5C12731E"/>
    <w:lvl w:ilvl="0" w:tplc="1570CB2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A740DAA"/>
    <w:multiLevelType w:val="hybridMultilevel"/>
    <w:tmpl w:val="E9B8E0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C006006"/>
    <w:multiLevelType w:val="hybridMultilevel"/>
    <w:tmpl w:val="3EA8473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1E072027"/>
    <w:multiLevelType w:val="hybridMultilevel"/>
    <w:tmpl w:val="254424F6"/>
    <w:lvl w:ilvl="0" w:tplc="4B962BFE">
      <w:start w:val="2"/>
      <w:numFmt w:val="decimalEnclosedCircle"/>
      <w:lvlText w:val="%1"/>
      <w:lvlJc w:val="left"/>
      <w:pPr>
        <w:ind w:left="1200" w:hanging="360"/>
      </w:pPr>
      <w:rPr>
        <w:rFonts w:ascii="ＭＳ ゴシック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D5F5431"/>
    <w:multiLevelType w:val="hybridMultilevel"/>
    <w:tmpl w:val="3F2A91E4"/>
    <w:lvl w:ilvl="0" w:tplc="A69EA38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C9847828">
      <w:start w:val="1"/>
      <w:numFmt w:val="decimalFullWidth"/>
      <w:lvlText w:val="%2）"/>
      <w:lvlJc w:val="left"/>
      <w:pPr>
        <w:ind w:left="900" w:hanging="48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E8B43D9"/>
    <w:multiLevelType w:val="hybridMultilevel"/>
    <w:tmpl w:val="F9C496F6"/>
    <w:lvl w:ilvl="0" w:tplc="854AD21C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380A04B8"/>
    <w:multiLevelType w:val="hybridMultilevel"/>
    <w:tmpl w:val="1D280AFE"/>
    <w:lvl w:ilvl="0" w:tplc="09CC309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3D150B9C"/>
    <w:multiLevelType w:val="hybridMultilevel"/>
    <w:tmpl w:val="DF6A9248"/>
    <w:lvl w:ilvl="0" w:tplc="EA7C1C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3F13455"/>
    <w:multiLevelType w:val="hybridMultilevel"/>
    <w:tmpl w:val="BEB22A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6C2ECD"/>
    <w:multiLevelType w:val="hybridMultilevel"/>
    <w:tmpl w:val="66D4628C"/>
    <w:lvl w:ilvl="0" w:tplc="479CAB2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5C92247F"/>
    <w:multiLevelType w:val="hybridMultilevel"/>
    <w:tmpl w:val="90DCD762"/>
    <w:lvl w:ilvl="0" w:tplc="FFFFFFFF">
      <w:start w:val="1"/>
      <w:numFmt w:val="decimalFullWidth"/>
      <w:pStyle w:val="2"/>
      <w:lvlText w:val="（%1）"/>
      <w:lvlJc w:val="left"/>
      <w:pPr>
        <w:tabs>
          <w:tab w:val="num" w:pos="1259"/>
        </w:tabs>
        <w:ind w:left="1259" w:hanging="720"/>
      </w:pPr>
      <w:rPr>
        <w:rFonts w:cs="Times New Roman"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1319"/>
        </w:tabs>
        <w:ind w:left="1319" w:hanging="360"/>
      </w:pPr>
      <w:rPr>
        <w:rFonts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  <w:rPr>
        <w:rFonts w:cs="Times New Roman"/>
      </w:rPr>
    </w:lvl>
  </w:abstractNum>
  <w:abstractNum w:abstractNumId="19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D00144"/>
    <w:multiLevelType w:val="hybridMultilevel"/>
    <w:tmpl w:val="B6F8DAAE"/>
    <w:lvl w:ilvl="0" w:tplc="564C0BFA">
      <w:start w:val="2"/>
      <w:numFmt w:val="decimal"/>
      <w:lvlText w:val="%1"/>
      <w:lvlJc w:val="left"/>
      <w:pPr>
        <w:ind w:left="1200" w:hanging="360"/>
      </w:pPr>
      <w:rPr>
        <w:rFonts w:ascii="ＭＳ ゴシック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932197906">
    <w:abstractNumId w:val="19"/>
  </w:num>
  <w:num w:numId="2" w16cid:durableId="1807122064">
    <w:abstractNumId w:val="15"/>
  </w:num>
  <w:num w:numId="3" w16cid:durableId="97068599">
    <w:abstractNumId w:val="12"/>
  </w:num>
  <w:num w:numId="4" w16cid:durableId="1611425254">
    <w:abstractNumId w:val="18"/>
  </w:num>
  <w:num w:numId="5" w16cid:durableId="1810130033">
    <w:abstractNumId w:val="8"/>
  </w:num>
  <w:num w:numId="6" w16cid:durableId="379482261">
    <w:abstractNumId w:val="2"/>
  </w:num>
  <w:num w:numId="7" w16cid:durableId="1364743595">
    <w:abstractNumId w:val="10"/>
  </w:num>
  <w:num w:numId="8" w16cid:durableId="745221700">
    <w:abstractNumId w:val="14"/>
  </w:num>
  <w:num w:numId="9" w16cid:durableId="1035228141">
    <w:abstractNumId w:val="6"/>
  </w:num>
  <w:num w:numId="10" w16cid:durableId="1576160259">
    <w:abstractNumId w:val="17"/>
  </w:num>
  <w:num w:numId="11" w16cid:durableId="16584766">
    <w:abstractNumId w:val="0"/>
  </w:num>
  <w:num w:numId="12" w16cid:durableId="1499275175">
    <w:abstractNumId w:val="5"/>
  </w:num>
  <w:num w:numId="13" w16cid:durableId="2081318686">
    <w:abstractNumId w:val="1"/>
  </w:num>
  <w:num w:numId="14" w16cid:durableId="98723560">
    <w:abstractNumId w:val="13"/>
  </w:num>
  <w:num w:numId="15" w16cid:durableId="1208303165">
    <w:abstractNumId w:val="20"/>
  </w:num>
  <w:num w:numId="16" w16cid:durableId="1299218014">
    <w:abstractNumId w:val="9"/>
  </w:num>
  <w:num w:numId="17" w16cid:durableId="444154266">
    <w:abstractNumId w:val="4"/>
  </w:num>
  <w:num w:numId="18" w16cid:durableId="1883051936">
    <w:abstractNumId w:val="3"/>
  </w:num>
  <w:num w:numId="19" w16cid:durableId="1706639094">
    <w:abstractNumId w:val="16"/>
  </w:num>
  <w:num w:numId="20" w16cid:durableId="1629894854">
    <w:abstractNumId w:val="11"/>
  </w:num>
  <w:num w:numId="21" w16cid:durableId="263923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trackRevisions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1449D"/>
    <w:rsid w:val="00025B50"/>
    <w:rsid w:val="00025B6C"/>
    <w:rsid w:val="00025D8D"/>
    <w:rsid w:val="00027FA0"/>
    <w:rsid w:val="00031342"/>
    <w:rsid w:val="0003140E"/>
    <w:rsid w:val="000347B5"/>
    <w:rsid w:val="0003729C"/>
    <w:rsid w:val="0005132D"/>
    <w:rsid w:val="000550DF"/>
    <w:rsid w:val="00055D85"/>
    <w:rsid w:val="00066503"/>
    <w:rsid w:val="00066616"/>
    <w:rsid w:val="00066881"/>
    <w:rsid w:val="0007298A"/>
    <w:rsid w:val="00074BF0"/>
    <w:rsid w:val="00076262"/>
    <w:rsid w:val="0007655C"/>
    <w:rsid w:val="00082738"/>
    <w:rsid w:val="00085AC8"/>
    <w:rsid w:val="00085ECE"/>
    <w:rsid w:val="00086F7D"/>
    <w:rsid w:val="00087E11"/>
    <w:rsid w:val="00090038"/>
    <w:rsid w:val="00091B5C"/>
    <w:rsid w:val="000931B0"/>
    <w:rsid w:val="00096F6D"/>
    <w:rsid w:val="00097502"/>
    <w:rsid w:val="000A0EA2"/>
    <w:rsid w:val="000A54E3"/>
    <w:rsid w:val="000A6B3A"/>
    <w:rsid w:val="000B1111"/>
    <w:rsid w:val="000B208C"/>
    <w:rsid w:val="000B26CD"/>
    <w:rsid w:val="000C5813"/>
    <w:rsid w:val="000C5EB8"/>
    <w:rsid w:val="000C7B92"/>
    <w:rsid w:val="000D2600"/>
    <w:rsid w:val="000D2B9B"/>
    <w:rsid w:val="000D5E79"/>
    <w:rsid w:val="000E4F20"/>
    <w:rsid w:val="000E6843"/>
    <w:rsid w:val="000F50D7"/>
    <w:rsid w:val="00103793"/>
    <w:rsid w:val="0011097B"/>
    <w:rsid w:val="00114378"/>
    <w:rsid w:val="00120C56"/>
    <w:rsid w:val="00122D82"/>
    <w:rsid w:val="00126643"/>
    <w:rsid w:val="001314DB"/>
    <w:rsid w:val="00140630"/>
    <w:rsid w:val="00140F6F"/>
    <w:rsid w:val="001448BD"/>
    <w:rsid w:val="00144FF6"/>
    <w:rsid w:val="00145543"/>
    <w:rsid w:val="00150144"/>
    <w:rsid w:val="00152424"/>
    <w:rsid w:val="001529A0"/>
    <w:rsid w:val="00153376"/>
    <w:rsid w:val="001551BF"/>
    <w:rsid w:val="0016632F"/>
    <w:rsid w:val="00172D59"/>
    <w:rsid w:val="00177D4F"/>
    <w:rsid w:val="00177DDD"/>
    <w:rsid w:val="001854EC"/>
    <w:rsid w:val="00185C90"/>
    <w:rsid w:val="001876A8"/>
    <w:rsid w:val="00196AFA"/>
    <w:rsid w:val="001A0186"/>
    <w:rsid w:val="001B4C4A"/>
    <w:rsid w:val="001C499B"/>
    <w:rsid w:val="001E5717"/>
    <w:rsid w:val="001F1C4A"/>
    <w:rsid w:val="00205010"/>
    <w:rsid w:val="0021400F"/>
    <w:rsid w:val="00215F78"/>
    <w:rsid w:val="00221318"/>
    <w:rsid w:val="00221A8C"/>
    <w:rsid w:val="00224F70"/>
    <w:rsid w:val="00227CF2"/>
    <w:rsid w:val="00231F58"/>
    <w:rsid w:val="00232AE1"/>
    <w:rsid w:val="00233158"/>
    <w:rsid w:val="002373C0"/>
    <w:rsid w:val="00241AC1"/>
    <w:rsid w:val="00246A61"/>
    <w:rsid w:val="00260D06"/>
    <w:rsid w:val="00270ABB"/>
    <w:rsid w:val="00277BBD"/>
    <w:rsid w:val="00280EF3"/>
    <w:rsid w:val="00283BA2"/>
    <w:rsid w:val="00287A9F"/>
    <w:rsid w:val="002A0352"/>
    <w:rsid w:val="002A054A"/>
    <w:rsid w:val="002A0DD5"/>
    <w:rsid w:val="002B31BB"/>
    <w:rsid w:val="002B47E2"/>
    <w:rsid w:val="002B7896"/>
    <w:rsid w:val="002C4578"/>
    <w:rsid w:val="002C79E1"/>
    <w:rsid w:val="002D3507"/>
    <w:rsid w:val="002D71CE"/>
    <w:rsid w:val="002E0DBB"/>
    <w:rsid w:val="002E3B3D"/>
    <w:rsid w:val="002E58FB"/>
    <w:rsid w:val="002E66A1"/>
    <w:rsid w:val="002F6895"/>
    <w:rsid w:val="00300C3D"/>
    <w:rsid w:val="0030318E"/>
    <w:rsid w:val="003156C6"/>
    <w:rsid w:val="003156CE"/>
    <w:rsid w:val="00316645"/>
    <w:rsid w:val="00316819"/>
    <w:rsid w:val="00333BFE"/>
    <w:rsid w:val="00335EDB"/>
    <w:rsid w:val="003413FF"/>
    <w:rsid w:val="0034182C"/>
    <w:rsid w:val="00342750"/>
    <w:rsid w:val="00342D0E"/>
    <w:rsid w:val="003501E9"/>
    <w:rsid w:val="00350E03"/>
    <w:rsid w:val="003513C9"/>
    <w:rsid w:val="00356A98"/>
    <w:rsid w:val="003609F0"/>
    <w:rsid w:val="00370561"/>
    <w:rsid w:val="00376C3F"/>
    <w:rsid w:val="00380D9A"/>
    <w:rsid w:val="0038673E"/>
    <w:rsid w:val="003907E2"/>
    <w:rsid w:val="00392C70"/>
    <w:rsid w:val="00396DE9"/>
    <w:rsid w:val="003A5DFD"/>
    <w:rsid w:val="003B201A"/>
    <w:rsid w:val="003B2266"/>
    <w:rsid w:val="003C0ACF"/>
    <w:rsid w:val="003D062D"/>
    <w:rsid w:val="003D29ED"/>
    <w:rsid w:val="003D5F51"/>
    <w:rsid w:val="003D683A"/>
    <w:rsid w:val="003D6C2B"/>
    <w:rsid w:val="003F4C60"/>
    <w:rsid w:val="003F4E5B"/>
    <w:rsid w:val="003F7D78"/>
    <w:rsid w:val="0040114F"/>
    <w:rsid w:val="00402E7E"/>
    <w:rsid w:val="00405066"/>
    <w:rsid w:val="0041206B"/>
    <w:rsid w:val="0041260E"/>
    <w:rsid w:val="004134C4"/>
    <w:rsid w:val="00414347"/>
    <w:rsid w:val="00426208"/>
    <w:rsid w:val="00431561"/>
    <w:rsid w:val="00434D57"/>
    <w:rsid w:val="004441EF"/>
    <w:rsid w:val="004445AC"/>
    <w:rsid w:val="00444871"/>
    <w:rsid w:val="0045154A"/>
    <w:rsid w:val="004530A6"/>
    <w:rsid w:val="00463100"/>
    <w:rsid w:val="004652F7"/>
    <w:rsid w:val="00465E42"/>
    <w:rsid w:val="004660D3"/>
    <w:rsid w:val="0048356E"/>
    <w:rsid w:val="00487E12"/>
    <w:rsid w:val="004A7E00"/>
    <w:rsid w:val="004B5AFC"/>
    <w:rsid w:val="004B7D87"/>
    <w:rsid w:val="004D3B86"/>
    <w:rsid w:val="004F0A2D"/>
    <w:rsid w:val="004F719D"/>
    <w:rsid w:val="00510C11"/>
    <w:rsid w:val="00510D2D"/>
    <w:rsid w:val="00510D8E"/>
    <w:rsid w:val="00512B96"/>
    <w:rsid w:val="00513195"/>
    <w:rsid w:val="00517392"/>
    <w:rsid w:val="00517880"/>
    <w:rsid w:val="00520A89"/>
    <w:rsid w:val="00522183"/>
    <w:rsid w:val="00523C2B"/>
    <w:rsid w:val="00540C5B"/>
    <w:rsid w:val="00540D59"/>
    <w:rsid w:val="00543AA3"/>
    <w:rsid w:val="00550E28"/>
    <w:rsid w:val="00551977"/>
    <w:rsid w:val="00567EE4"/>
    <w:rsid w:val="00572E73"/>
    <w:rsid w:val="00585C24"/>
    <w:rsid w:val="00587B52"/>
    <w:rsid w:val="005925C3"/>
    <w:rsid w:val="00593F1A"/>
    <w:rsid w:val="005962D8"/>
    <w:rsid w:val="005A4B0D"/>
    <w:rsid w:val="005A7C17"/>
    <w:rsid w:val="005B066F"/>
    <w:rsid w:val="005B11F5"/>
    <w:rsid w:val="005B2FD7"/>
    <w:rsid w:val="005B4177"/>
    <w:rsid w:val="005C3E6C"/>
    <w:rsid w:val="005C4C45"/>
    <w:rsid w:val="005D3E20"/>
    <w:rsid w:val="005D6D29"/>
    <w:rsid w:val="005E264A"/>
    <w:rsid w:val="005E3F52"/>
    <w:rsid w:val="005E6C0C"/>
    <w:rsid w:val="005F15B8"/>
    <w:rsid w:val="005F300F"/>
    <w:rsid w:val="005F3737"/>
    <w:rsid w:val="005F3C22"/>
    <w:rsid w:val="005F64D9"/>
    <w:rsid w:val="00607A60"/>
    <w:rsid w:val="00612DB9"/>
    <w:rsid w:val="00616C65"/>
    <w:rsid w:val="0062004F"/>
    <w:rsid w:val="00621F18"/>
    <w:rsid w:val="006221DC"/>
    <w:rsid w:val="00626F7C"/>
    <w:rsid w:val="00633237"/>
    <w:rsid w:val="00646D09"/>
    <w:rsid w:val="00653CDF"/>
    <w:rsid w:val="00657487"/>
    <w:rsid w:val="00662529"/>
    <w:rsid w:val="00666763"/>
    <w:rsid w:val="006701AF"/>
    <w:rsid w:val="00674FB3"/>
    <w:rsid w:val="00680490"/>
    <w:rsid w:val="00681AD1"/>
    <w:rsid w:val="00692156"/>
    <w:rsid w:val="00692C31"/>
    <w:rsid w:val="00692F31"/>
    <w:rsid w:val="0069570A"/>
    <w:rsid w:val="006A184E"/>
    <w:rsid w:val="006A190F"/>
    <w:rsid w:val="006A3A27"/>
    <w:rsid w:val="006A5FFF"/>
    <w:rsid w:val="006A63C0"/>
    <w:rsid w:val="006B490E"/>
    <w:rsid w:val="006C4426"/>
    <w:rsid w:val="006C4607"/>
    <w:rsid w:val="006D651D"/>
    <w:rsid w:val="006E6DEA"/>
    <w:rsid w:val="006E7308"/>
    <w:rsid w:val="006F02A0"/>
    <w:rsid w:val="006F0F5A"/>
    <w:rsid w:val="006F27A3"/>
    <w:rsid w:val="006F2F34"/>
    <w:rsid w:val="00700FCA"/>
    <w:rsid w:val="007077FF"/>
    <w:rsid w:val="00715E72"/>
    <w:rsid w:val="007205E8"/>
    <w:rsid w:val="007227AB"/>
    <w:rsid w:val="00722E2B"/>
    <w:rsid w:val="007346ED"/>
    <w:rsid w:val="00735E3D"/>
    <w:rsid w:val="00737C27"/>
    <w:rsid w:val="007429AF"/>
    <w:rsid w:val="0074468A"/>
    <w:rsid w:val="00746A57"/>
    <w:rsid w:val="00753E52"/>
    <w:rsid w:val="00760DC5"/>
    <w:rsid w:val="00764D00"/>
    <w:rsid w:val="00764F04"/>
    <w:rsid w:val="00783F43"/>
    <w:rsid w:val="0078453C"/>
    <w:rsid w:val="00785913"/>
    <w:rsid w:val="007A02E9"/>
    <w:rsid w:val="007A3319"/>
    <w:rsid w:val="007B6341"/>
    <w:rsid w:val="007C6A05"/>
    <w:rsid w:val="007D2931"/>
    <w:rsid w:val="007D29C6"/>
    <w:rsid w:val="007E05DA"/>
    <w:rsid w:val="007E16D1"/>
    <w:rsid w:val="007E33CD"/>
    <w:rsid w:val="007E5936"/>
    <w:rsid w:val="007E5D89"/>
    <w:rsid w:val="007F23ED"/>
    <w:rsid w:val="007F29C9"/>
    <w:rsid w:val="007F5723"/>
    <w:rsid w:val="008120C9"/>
    <w:rsid w:val="008168D9"/>
    <w:rsid w:val="008209AC"/>
    <w:rsid w:val="00823F1D"/>
    <w:rsid w:val="0083488D"/>
    <w:rsid w:val="00841DBF"/>
    <w:rsid w:val="00843E8D"/>
    <w:rsid w:val="008450A6"/>
    <w:rsid w:val="00847838"/>
    <w:rsid w:val="008507EF"/>
    <w:rsid w:val="00856A0C"/>
    <w:rsid w:val="0086164F"/>
    <w:rsid w:val="00865BD4"/>
    <w:rsid w:val="00866922"/>
    <w:rsid w:val="00867516"/>
    <w:rsid w:val="00873B62"/>
    <w:rsid w:val="00885919"/>
    <w:rsid w:val="00885A6D"/>
    <w:rsid w:val="00886CD3"/>
    <w:rsid w:val="008874FB"/>
    <w:rsid w:val="008906A0"/>
    <w:rsid w:val="008A4171"/>
    <w:rsid w:val="008C1AAF"/>
    <w:rsid w:val="008D18CF"/>
    <w:rsid w:val="008D5F2E"/>
    <w:rsid w:val="008D6512"/>
    <w:rsid w:val="008E01D5"/>
    <w:rsid w:val="008E0D97"/>
    <w:rsid w:val="008E3E30"/>
    <w:rsid w:val="008E7685"/>
    <w:rsid w:val="008F2390"/>
    <w:rsid w:val="008F2746"/>
    <w:rsid w:val="008F5AAF"/>
    <w:rsid w:val="009012B5"/>
    <w:rsid w:val="00902D73"/>
    <w:rsid w:val="00905870"/>
    <w:rsid w:val="00907562"/>
    <w:rsid w:val="009110A9"/>
    <w:rsid w:val="009152B8"/>
    <w:rsid w:val="00936D6D"/>
    <w:rsid w:val="00937CF7"/>
    <w:rsid w:val="00942B9D"/>
    <w:rsid w:val="00954941"/>
    <w:rsid w:val="00957506"/>
    <w:rsid w:val="00964CFD"/>
    <w:rsid w:val="00965141"/>
    <w:rsid w:val="00965EF9"/>
    <w:rsid w:val="00976806"/>
    <w:rsid w:val="00980AFD"/>
    <w:rsid w:val="00981FE0"/>
    <w:rsid w:val="00982C7D"/>
    <w:rsid w:val="00983566"/>
    <w:rsid w:val="009905C4"/>
    <w:rsid w:val="009959A0"/>
    <w:rsid w:val="0099665A"/>
    <w:rsid w:val="009A2E62"/>
    <w:rsid w:val="009A7420"/>
    <w:rsid w:val="009B5890"/>
    <w:rsid w:val="009C3387"/>
    <w:rsid w:val="009C750A"/>
    <w:rsid w:val="009D3574"/>
    <w:rsid w:val="009E0AF7"/>
    <w:rsid w:val="009E67BD"/>
    <w:rsid w:val="009F71F4"/>
    <w:rsid w:val="00A03879"/>
    <w:rsid w:val="00A146CC"/>
    <w:rsid w:val="00A16DDE"/>
    <w:rsid w:val="00A20F7F"/>
    <w:rsid w:val="00A279CD"/>
    <w:rsid w:val="00A368F4"/>
    <w:rsid w:val="00A40146"/>
    <w:rsid w:val="00A41AA9"/>
    <w:rsid w:val="00A42FB5"/>
    <w:rsid w:val="00A44BD1"/>
    <w:rsid w:val="00A45AF4"/>
    <w:rsid w:val="00A51CFD"/>
    <w:rsid w:val="00A55348"/>
    <w:rsid w:val="00A56BC6"/>
    <w:rsid w:val="00A61E2D"/>
    <w:rsid w:val="00A6233E"/>
    <w:rsid w:val="00A75E8D"/>
    <w:rsid w:val="00A7678B"/>
    <w:rsid w:val="00A86B54"/>
    <w:rsid w:val="00A9009A"/>
    <w:rsid w:val="00A91C25"/>
    <w:rsid w:val="00AA3B8A"/>
    <w:rsid w:val="00AA752D"/>
    <w:rsid w:val="00AB0792"/>
    <w:rsid w:val="00AB22D3"/>
    <w:rsid w:val="00AB4856"/>
    <w:rsid w:val="00AB7591"/>
    <w:rsid w:val="00AC4B69"/>
    <w:rsid w:val="00AC7094"/>
    <w:rsid w:val="00AD1953"/>
    <w:rsid w:val="00AD1FF8"/>
    <w:rsid w:val="00AD232A"/>
    <w:rsid w:val="00AD569B"/>
    <w:rsid w:val="00AD7379"/>
    <w:rsid w:val="00AD7612"/>
    <w:rsid w:val="00AE3959"/>
    <w:rsid w:val="00AE5DE2"/>
    <w:rsid w:val="00AF204A"/>
    <w:rsid w:val="00AF76A8"/>
    <w:rsid w:val="00B0236E"/>
    <w:rsid w:val="00B05DDD"/>
    <w:rsid w:val="00B20C67"/>
    <w:rsid w:val="00B37AA3"/>
    <w:rsid w:val="00B4188E"/>
    <w:rsid w:val="00B436AB"/>
    <w:rsid w:val="00B5356B"/>
    <w:rsid w:val="00B549E9"/>
    <w:rsid w:val="00B54C69"/>
    <w:rsid w:val="00B57F85"/>
    <w:rsid w:val="00B64253"/>
    <w:rsid w:val="00B661A9"/>
    <w:rsid w:val="00B73AD3"/>
    <w:rsid w:val="00B75009"/>
    <w:rsid w:val="00B76E64"/>
    <w:rsid w:val="00B8013B"/>
    <w:rsid w:val="00B83EA9"/>
    <w:rsid w:val="00B968FD"/>
    <w:rsid w:val="00BA0D21"/>
    <w:rsid w:val="00BA6C7D"/>
    <w:rsid w:val="00BA6ECC"/>
    <w:rsid w:val="00BB09C4"/>
    <w:rsid w:val="00BB1E17"/>
    <w:rsid w:val="00BB68DD"/>
    <w:rsid w:val="00BC794F"/>
    <w:rsid w:val="00BD3127"/>
    <w:rsid w:val="00BE0847"/>
    <w:rsid w:val="00BE5B68"/>
    <w:rsid w:val="00BF2332"/>
    <w:rsid w:val="00BF25CF"/>
    <w:rsid w:val="00BF27DE"/>
    <w:rsid w:val="00C057C9"/>
    <w:rsid w:val="00C077A6"/>
    <w:rsid w:val="00C14C41"/>
    <w:rsid w:val="00C14E80"/>
    <w:rsid w:val="00C24378"/>
    <w:rsid w:val="00C26404"/>
    <w:rsid w:val="00C31F76"/>
    <w:rsid w:val="00C364B3"/>
    <w:rsid w:val="00C37BD9"/>
    <w:rsid w:val="00C50379"/>
    <w:rsid w:val="00C57237"/>
    <w:rsid w:val="00C62A7B"/>
    <w:rsid w:val="00C634A5"/>
    <w:rsid w:val="00C653DF"/>
    <w:rsid w:val="00C65575"/>
    <w:rsid w:val="00C75466"/>
    <w:rsid w:val="00C75777"/>
    <w:rsid w:val="00C806FE"/>
    <w:rsid w:val="00C903EF"/>
    <w:rsid w:val="00C90EA6"/>
    <w:rsid w:val="00C92376"/>
    <w:rsid w:val="00CA69ED"/>
    <w:rsid w:val="00CA70F0"/>
    <w:rsid w:val="00CB69CC"/>
    <w:rsid w:val="00CB7313"/>
    <w:rsid w:val="00CC0E42"/>
    <w:rsid w:val="00CD003E"/>
    <w:rsid w:val="00CD0A53"/>
    <w:rsid w:val="00CE7A7E"/>
    <w:rsid w:val="00CF015D"/>
    <w:rsid w:val="00CF1895"/>
    <w:rsid w:val="00CF25AC"/>
    <w:rsid w:val="00CF2E1B"/>
    <w:rsid w:val="00CF447A"/>
    <w:rsid w:val="00D11092"/>
    <w:rsid w:val="00D11499"/>
    <w:rsid w:val="00D152E5"/>
    <w:rsid w:val="00D2353E"/>
    <w:rsid w:val="00D26CCE"/>
    <w:rsid w:val="00D26E51"/>
    <w:rsid w:val="00D307A8"/>
    <w:rsid w:val="00D34501"/>
    <w:rsid w:val="00D449E1"/>
    <w:rsid w:val="00D45CEB"/>
    <w:rsid w:val="00D46823"/>
    <w:rsid w:val="00D52CBD"/>
    <w:rsid w:val="00D53949"/>
    <w:rsid w:val="00D62E61"/>
    <w:rsid w:val="00D65713"/>
    <w:rsid w:val="00D66EE4"/>
    <w:rsid w:val="00D71875"/>
    <w:rsid w:val="00D74DEB"/>
    <w:rsid w:val="00D8305A"/>
    <w:rsid w:val="00D85A70"/>
    <w:rsid w:val="00D9028B"/>
    <w:rsid w:val="00D916A0"/>
    <w:rsid w:val="00D93A16"/>
    <w:rsid w:val="00D93D05"/>
    <w:rsid w:val="00D94CA7"/>
    <w:rsid w:val="00DA086A"/>
    <w:rsid w:val="00DB20A0"/>
    <w:rsid w:val="00DB59F5"/>
    <w:rsid w:val="00DB7E13"/>
    <w:rsid w:val="00DD530E"/>
    <w:rsid w:val="00DD7A06"/>
    <w:rsid w:val="00DE48A4"/>
    <w:rsid w:val="00DE71A2"/>
    <w:rsid w:val="00DF1412"/>
    <w:rsid w:val="00E024C1"/>
    <w:rsid w:val="00E031E3"/>
    <w:rsid w:val="00E2272D"/>
    <w:rsid w:val="00E23F1B"/>
    <w:rsid w:val="00E3139D"/>
    <w:rsid w:val="00E3244F"/>
    <w:rsid w:val="00E32B12"/>
    <w:rsid w:val="00E34FA9"/>
    <w:rsid w:val="00E366B3"/>
    <w:rsid w:val="00E4071D"/>
    <w:rsid w:val="00E41D36"/>
    <w:rsid w:val="00E4294F"/>
    <w:rsid w:val="00E50142"/>
    <w:rsid w:val="00E51C04"/>
    <w:rsid w:val="00E56DE8"/>
    <w:rsid w:val="00E56F0C"/>
    <w:rsid w:val="00E60A01"/>
    <w:rsid w:val="00E65393"/>
    <w:rsid w:val="00E66FE2"/>
    <w:rsid w:val="00E80D40"/>
    <w:rsid w:val="00E81353"/>
    <w:rsid w:val="00E82FC0"/>
    <w:rsid w:val="00E83E9C"/>
    <w:rsid w:val="00E86195"/>
    <w:rsid w:val="00E971BA"/>
    <w:rsid w:val="00EA225F"/>
    <w:rsid w:val="00EA7814"/>
    <w:rsid w:val="00EB1C45"/>
    <w:rsid w:val="00EB30CC"/>
    <w:rsid w:val="00EB588F"/>
    <w:rsid w:val="00EB62AA"/>
    <w:rsid w:val="00EC46C0"/>
    <w:rsid w:val="00EC6C95"/>
    <w:rsid w:val="00ED5E12"/>
    <w:rsid w:val="00EE2B76"/>
    <w:rsid w:val="00EF1A27"/>
    <w:rsid w:val="00EF24D3"/>
    <w:rsid w:val="00F02C57"/>
    <w:rsid w:val="00F05A5A"/>
    <w:rsid w:val="00F31C2F"/>
    <w:rsid w:val="00F32EDF"/>
    <w:rsid w:val="00F360A2"/>
    <w:rsid w:val="00F46531"/>
    <w:rsid w:val="00F46E87"/>
    <w:rsid w:val="00F514A2"/>
    <w:rsid w:val="00F53930"/>
    <w:rsid w:val="00F55A9E"/>
    <w:rsid w:val="00F60EE4"/>
    <w:rsid w:val="00F61FEB"/>
    <w:rsid w:val="00F67DEA"/>
    <w:rsid w:val="00F72E28"/>
    <w:rsid w:val="00F73181"/>
    <w:rsid w:val="00F764B0"/>
    <w:rsid w:val="00F76563"/>
    <w:rsid w:val="00F77714"/>
    <w:rsid w:val="00F8006B"/>
    <w:rsid w:val="00F81C6A"/>
    <w:rsid w:val="00F82B40"/>
    <w:rsid w:val="00F840BF"/>
    <w:rsid w:val="00F8791A"/>
    <w:rsid w:val="00F87E1A"/>
    <w:rsid w:val="00F93796"/>
    <w:rsid w:val="00F94BE8"/>
    <w:rsid w:val="00F953B7"/>
    <w:rsid w:val="00FA0D4E"/>
    <w:rsid w:val="00FA1C99"/>
    <w:rsid w:val="00FA310E"/>
    <w:rsid w:val="00FA7A52"/>
    <w:rsid w:val="00FB39EE"/>
    <w:rsid w:val="00FB6CF2"/>
    <w:rsid w:val="00FB7EF0"/>
    <w:rsid w:val="00FC36A1"/>
    <w:rsid w:val="00FC664E"/>
    <w:rsid w:val="00FD311B"/>
    <w:rsid w:val="00FD6401"/>
    <w:rsid w:val="00FD6685"/>
    <w:rsid w:val="00FE6991"/>
    <w:rsid w:val="00FE7A02"/>
    <w:rsid w:val="00FF1228"/>
    <w:rsid w:val="030CC2FD"/>
    <w:rsid w:val="05CD74C2"/>
    <w:rsid w:val="0C6CE42B"/>
    <w:rsid w:val="0D96FACA"/>
    <w:rsid w:val="0E6426DD"/>
    <w:rsid w:val="1CF1F13F"/>
    <w:rsid w:val="1CFB4606"/>
    <w:rsid w:val="1E329131"/>
    <w:rsid w:val="1F40C9BD"/>
    <w:rsid w:val="3A8C34CD"/>
    <w:rsid w:val="450E04E1"/>
    <w:rsid w:val="496BC18A"/>
    <w:rsid w:val="50124E79"/>
    <w:rsid w:val="573CA620"/>
    <w:rsid w:val="589B97AA"/>
    <w:rsid w:val="5D1FB2B0"/>
    <w:rsid w:val="613BFECB"/>
    <w:rsid w:val="7630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7FB07"/>
  <w15:docId w15:val="{E5567406-A370-4284-B265-7C4B587C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53930"/>
    <w:rPr>
      <w:rFonts w:ascii="ＭＳ ゴシック" w:eastAsia="ＭＳ ゴシック"/>
      <w:kern w:val="2"/>
      <w:sz w:val="22"/>
    </w:rPr>
  </w:style>
  <w:style w:type="paragraph" w:styleId="a5">
    <w:name w:val="footer"/>
    <w:basedOn w:val="a"/>
    <w:link w:val="a6"/>
    <w:uiPriority w:val="99"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3930"/>
    <w:rPr>
      <w:rFonts w:ascii="ＭＳ ゴシック" w:eastAsia="ＭＳ ゴシック"/>
      <w:kern w:val="2"/>
      <w:sz w:val="22"/>
    </w:rPr>
  </w:style>
  <w:style w:type="table" w:styleId="a7">
    <w:name w:val="Table Grid"/>
    <w:basedOn w:val="a1"/>
    <w:uiPriority w:val="9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basedOn w:val="a0"/>
    <w:link w:val="a8"/>
    <w:uiPriority w:val="99"/>
    <w:semiHidden/>
    <w:locked/>
    <w:rsid w:val="00785913"/>
    <w:rPr>
      <w:rFonts w:ascii="MS UI Gothic" w:eastAsia="MS UI Gothic"/>
      <w:kern w:val="2"/>
      <w:sz w:val="18"/>
    </w:rPr>
  </w:style>
  <w:style w:type="paragraph" w:styleId="aa">
    <w:name w:val="Balloon Text"/>
    <w:basedOn w:val="a"/>
    <w:link w:val="ab"/>
    <w:uiPriority w:val="99"/>
    <w:semiHidden/>
    <w:rsid w:val="00BE5B68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BE5B68"/>
    <w:rPr>
      <w:rFonts w:ascii="Arial" w:eastAsia="ＭＳ ゴシック" w:hAnsi="Arial"/>
      <w:kern w:val="2"/>
      <w:sz w:val="18"/>
    </w:rPr>
  </w:style>
  <w:style w:type="character" w:styleId="ac">
    <w:name w:val="annotation reference"/>
    <w:basedOn w:val="a0"/>
    <w:uiPriority w:val="99"/>
    <w:semiHidden/>
    <w:rsid w:val="00C37BD9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rsid w:val="00C37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C37BD9"/>
    <w:rPr>
      <w:rFonts w:ascii="ＭＳ ゴシック" w:eastAsia="ＭＳ ゴシック"/>
      <w:kern w:val="2"/>
      <w:sz w:val="22"/>
    </w:rPr>
  </w:style>
  <w:style w:type="paragraph" w:styleId="af">
    <w:name w:val="annotation subject"/>
    <w:basedOn w:val="ad"/>
    <w:next w:val="ad"/>
    <w:link w:val="af0"/>
    <w:uiPriority w:val="99"/>
    <w:semiHidden/>
    <w:rsid w:val="00C37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C37BD9"/>
    <w:rPr>
      <w:rFonts w:ascii="ＭＳ ゴシック" w:eastAsia="ＭＳ ゴシック"/>
      <w:b/>
      <w:kern w:val="2"/>
      <w:sz w:val="22"/>
    </w:rPr>
  </w:style>
  <w:style w:type="paragraph" w:styleId="af1">
    <w:name w:val="Revision"/>
    <w:hidden/>
    <w:uiPriority w:val="99"/>
    <w:semiHidden/>
    <w:rsid w:val="00F82B40"/>
    <w:rPr>
      <w:rFonts w:ascii="ＭＳ ゴシック" w:eastAsia="ＭＳ ゴシック"/>
      <w:kern w:val="2"/>
      <w:sz w:val="22"/>
      <w:szCs w:val="22"/>
    </w:rPr>
  </w:style>
  <w:style w:type="paragraph" w:styleId="af2">
    <w:name w:val="Closing"/>
    <w:basedOn w:val="a"/>
    <w:link w:val="af3"/>
    <w:uiPriority w:val="99"/>
    <w:rsid w:val="00D11092"/>
    <w:pPr>
      <w:widowControl/>
      <w:jc w:val="right"/>
    </w:pPr>
    <w:rPr>
      <w:rFonts w:ascii="Century" w:eastAsia="ＭＳ 明朝" w:hAnsi="ＭＳ 明朝"/>
      <w:kern w:val="0"/>
      <w:sz w:val="21"/>
      <w:szCs w:val="21"/>
      <w:lang w:val="en-GB"/>
    </w:rPr>
  </w:style>
  <w:style w:type="character" w:customStyle="1" w:styleId="af3">
    <w:name w:val="結語 (文字)"/>
    <w:basedOn w:val="a0"/>
    <w:link w:val="af2"/>
    <w:uiPriority w:val="99"/>
    <w:locked/>
    <w:rsid w:val="00D11092"/>
    <w:rPr>
      <w:rFonts w:hAnsi="ＭＳ 明朝" w:cs="Times New Roman"/>
      <w:sz w:val="21"/>
      <w:szCs w:val="21"/>
      <w:lang w:val="en-GB"/>
    </w:rPr>
  </w:style>
  <w:style w:type="paragraph" w:styleId="2">
    <w:name w:val="Body Text Indent 2"/>
    <w:basedOn w:val="a"/>
    <w:link w:val="20"/>
    <w:uiPriority w:val="99"/>
    <w:rsid w:val="00EB62AA"/>
    <w:pPr>
      <w:numPr>
        <w:numId w:val="4"/>
      </w:numPr>
    </w:pPr>
    <w:rPr>
      <w:rFonts w:ascii="ＭＳ 明朝" w:eastAsia="ＭＳ 明朝" w:hAnsi="ＭＳ 明朝" w:cs="Arial"/>
      <w:kern w:val="0"/>
      <w:szCs w:val="24"/>
    </w:rPr>
  </w:style>
  <w:style w:type="character" w:customStyle="1" w:styleId="20">
    <w:name w:val="本文インデント 2 (文字)"/>
    <w:basedOn w:val="a0"/>
    <w:link w:val="2"/>
    <w:uiPriority w:val="99"/>
    <w:locked/>
    <w:rsid w:val="00EB62AA"/>
    <w:rPr>
      <w:rFonts w:ascii="ＭＳ 明朝" w:eastAsia="ＭＳ 明朝" w:cs="Arial"/>
      <w:sz w:val="24"/>
      <w:szCs w:val="24"/>
    </w:rPr>
  </w:style>
  <w:style w:type="paragraph" w:styleId="af4">
    <w:name w:val="List Paragraph"/>
    <w:basedOn w:val="a"/>
    <w:uiPriority w:val="99"/>
    <w:qFormat/>
    <w:rsid w:val="00EB62AA"/>
    <w:pPr>
      <w:ind w:leftChars="400" w:left="840"/>
    </w:pPr>
  </w:style>
  <w:style w:type="paragraph" w:styleId="af5">
    <w:name w:val="Plain Text"/>
    <w:basedOn w:val="a"/>
    <w:link w:val="af6"/>
    <w:uiPriority w:val="99"/>
    <w:rsid w:val="00937CF7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locked/>
    <w:rsid w:val="00937CF7"/>
    <w:rPr>
      <w:rFonts w:ascii="ＭＳ ゴシック" w:eastAsia="ＭＳ ゴシック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3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F07C246AAFD940B1D2B4A48EAA4AFA" ma:contentTypeVersion="2" ma:contentTypeDescription="新しいドキュメントを作成します。" ma:contentTypeScope="" ma:versionID="f86579ff78001b25904bd0e79eb15eeb">
  <xsd:schema xmlns:xsd="http://www.w3.org/2001/XMLSchema" xmlns:xs="http://www.w3.org/2001/XMLSchema" xmlns:p="http://schemas.microsoft.com/office/2006/metadata/properties" xmlns:ns2="f05f99a7-c14c-478d-a1a2-34b3694ff623" targetNamespace="http://schemas.microsoft.com/office/2006/metadata/properties" ma:root="true" ma:fieldsID="b785d80f1e1ef6c42936f07ca31169e0" ns2:_="">
    <xsd:import namespace="f05f99a7-c14c-478d-a1a2-34b3694ff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f99a7-c14c-478d-a1a2-34b3694ff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4F019-F764-40E1-BB5D-ADF97CB64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f99a7-c14c-478d-a1a2-34b3694ff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B6464-1288-42C7-9365-E493E6F04B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3A15A5-3D40-4404-ADF5-FECA4D28CD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B885F6-8506-4585-B876-22D38DDD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白倉　亘</dc:creator>
  <cp:lastModifiedBy>萩原　美樹子（横浜市大センター病院　治験管理室）</cp:lastModifiedBy>
  <cp:revision>3</cp:revision>
  <cp:lastPrinted>2026-04-21T08:42:00Z</cp:lastPrinted>
  <dcterms:created xsi:type="dcterms:W3CDTF">2026-04-24T01:05:00Z</dcterms:created>
  <dcterms:modified xsi:type="dcterms:W3CDTF">2026-04-24T07:02:00Z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c3f60b81-ffb5-4f22-9468-1d884df2f30e</vt:lpwstr>
  </property>
  <property fmtid="{D5CDD505-2E9C-101B-9397-08002B2CF9AE}" pid="3" name="ContentTypeId">
    <vt:lpwstr>0x0101001DF07C246AAFD940B1D2B4A48EAA4AFA</vt:lpwstr>
  </property>
</Properties>
</file>