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CF783" w14:textId="1D272BF0" w:rsidR="00525308" w:rsidRPr="00525308" w:rsidRDefault="005B667C" w:rsidP="00AB17EF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00B7E" wp14:editId="53C3B198">
                <wp:simplePos x="0" y="0"/>
                <wp:positionH relativeFrom="column">
                  <wp:posOffset>-76200</wp:posOffset>
                </wp:positionH>
                <wp:positionV relativeFrom="paragraph">
                  <wp:posOffset>-645795</wp:posOffset>
                </wp:positionV>
                <wp:extent cx="6210300" cy="806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5B667C" w14:paraId="70FC6CA1" w14:textId="77777777" w:rsidTr="004E19CF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D1F1543" w14:textId="6E10894D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モニタリング書式</w:t>
                                  </w:r>
                                  <w:r>
                                    <w:t>1-1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C7F7464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70A12459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5B667C" w14:paraId="7C81AAC9" w14:textId="77777777" w:rsidTr="004E19CF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EE057E6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F98CC54" w14:textId="77777777" w:rsidR="005B667C" w:rsidRDefault="005B667C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43E367B7" w14:textId="77777777" w:rsidR="005B667C" w:rsidRDefault="00CE1F59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113524703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29536710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92391615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>医師主導治験</w:t>
                                  </w:r>
                                </w:p>
                                <w:p w14:paraId="060EAFFA" w14:textId="77777777" w:rsidR="005B667C" w:rsidRDefault="00CE1F59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1787800325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1798641578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260032889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</w:rPr>
                                      <w:id w:val="-2007198297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B667C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B667C"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1581DE3A" w14:textId="77777777" w:rsidR="005B667C" w:rsidRPr="005B667C" w:rsidRDefault="005B667C" w:rsidP="005B6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00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pt;margin-top:-50.85pt;width:489pt;height:6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5B667C" w14:paraId="70FC6CA1" w14:textId="77777777" w:rsidTr="004E19CF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D1F1543" w14:textId="6E10894D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モニタリング書式</w:t>
                            </w:r>
                            <w:r>
                              <w:t>1-1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C7F7464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70A12459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</w:tr>
                      <w:tr w:rsidR="005B667C" w14:paraId="7C81AAC9" w14:textId="77777777" w:rsidTr="004E19CF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EE057E6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1F98CC54" w14:textId="77777777" w:rsidR="005B667C" w:rsidRDefault="005B667C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43E367B7" w14:textId="77777777" w:rsidR="005B667C" w:rsidRDefault="00CE1F59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-113524703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-2953671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92391615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>医師主導治験</w:t>
                            </w:r>
                          </w:p>
                          <w:p w14:paraId="060EAFFA" w14:textId="77777777" w:rsidR="005B667C" w:rsidRDefault="00CE1F59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-178780032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179864157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26003288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hint="eastAsia"/>
                                </w:rPr>
                                <w:id w:val="-20071982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B667C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B667C"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1581DE3A" w14:textId="77777777" w:rsidR="005B667C" w:rsidRPr="005B667C" w:rsidRDefault="005B667C" w:rsidP="005B667C"/>
                  </w:txbxContent>
                </v:textbox>
              </v:shape>
            </w:pict>
          </mc:Fallback>
        </mc:AlternateContent>
      </w:r>
    </w:p>
    <w:p w14:paraId="64235CC4" w14:textId="6B6BAF0B" w:rsidR="00AB17EF" w:rsidRDefault="00AB17EF" w:rsidP="00AB17EF">
      <w:pPr>
        <w:jc w:val="right"/>
        <w:rPr>
          <w:sz w:val="22"/>
        </w:rPr>
      </w:pPr>
      <w:r>
        <w:rPr>
          <w:rFonts w:hint="eastAsia"/>
          <w:sz w:val="22"/>
        </w:rPr>
        <w:t>西暦　　　年　　月　　日</w:t>
      </w:r>
    </w:p>
    <w:p w14:paraId="3BAAAEA2" w14:textId="45B958B8" w:rsidR="00AB17EF" w:rsidRDefault="00AB17EF" w:rsidP="00AB17EF">
      <w:pPr>
        <w:jc w:val="left"/>
      </w:pPr>
    </w:p>
    <w:p w14:paraId="1DFA581E" w14:textId="77777777" w:rsidR="00AB17EF" w:rsidRDefault="00AB17EF" w:rsidP="00AB17EF">
      <w:pPr>
        <w:rPr>
          <w:sz w:val="22"/>
        </w:rPr>
      </w:pPr>
      <w:r>
        <w:rPr>
          <w:rFonts w:hint="eastAsia"/>
          <w:sz w:val="22"/>
        </w:rPr>
        <w:t>公立大学法人</w:t>
      </w:r>
    </w:p>
    <w:p w14:paraId="28133384" w14:textId="77777777" w:rsidR="00AB17EF" w:rsidRDefault="00AB17EF" w:rsidP="00AB17EF">
      <w:pPr>
        <w:rPr>
          <w:sz w:val="22"/>
        </w:rPr>
      </w:pPr>
      <w:r>
        <w:rPr>
          <w:rFonts w:hint="eastAsia"/>
          <w:sz w:val="22"/>
        </w:rPr>
        <w:t>横浜市立大学附属病院</w:t>
      </w:r>
    </w:p>
    <w:p w14:paraId="03AC26C6" w14:textId="77777777" w:rsidR="00AB17EF" w:rsidRDefault="00AB17EF" w:rsidP="00AB17EF">
      <w:r>
        <w:rPr>
          <w:rFonts w:hint="eastAsia"/>
          <w:sz w:val="22"/>
        </w:rPr>
        <w:t>病院長　　様</w:t>
      </w:r>
    </w:p>
    <w:p w14:paraId="7E5828E8" w14:textId="77777777" w:rsidR="00AB17EF" w:rsidRDefault="00AB17EF" w:rsidP="00AB17EF"/>
    <w:p w14:paraId="17264837" w14:textId="0126BDE7" w:rsidR="00AB17EF" w:rsidRDefault="0068659C" w:rsidP="00AB17EF">
      <w:pPr>
        <w:ind w:firstLineChars="2255" w:firstLine="4961"/>
      </w:pPr>
      <w:r>
        <w:rPr>
          <w:rFonts w:hint="eastAsia"/>
          <w:sz w:val="22"/>
        </w:rPr>
        <w:t>直接閲覧申込者</w:t>
      </w:r>
    </w:p>
    <w:p w14:paraId="32AD2A3E" w14:textId="464FFB84" w:rsidR="00AB17EF" w:rsidRDefault="00AB17EF" w:rsidP="00AB17EF">
      <w:pPr>
        <w:ind w:firstLineChars="2319" w:firstLine="4870"/>
      </w:pPr>
    </w:p>
    <w:p w14:paraId="383A5235" w14:textId="0570E46E" w:rsidR="00AB17EF" w:rsidRDefault="0068659C" w:rsidP="00AB17EF">
      <w:pPr>
        <w:ind w:firstLineChars="2319" w:firstLine="5102"/>
      </w:pPr>
      <w:r>
        <w:rPr>
          <w:rFonts w:hint="eastAsia"/>
          <w:sz w:val="22"/>
        </w:rPr>
        <w:t>名称・所属</w:t>
      </w:r>
    </w:p>
    <w:p w14:paraId="3070923F" w14:textId="01CB86D5" w:rsidR="00AB17EF" w:rsidRDefault="0068659C" w:rsidP="00AB17EF">
      <w:pPr>
        <w:ind w:firstLineChars="2319" w:firstLine="5102"/>
      </w:pPr>
      <w:r>
        <w:rPr>
          <w:rFonts w:hint="eastAsia"/>
          <w:sz w:val="22"/>
        </w:rPr>
        <w:t>氏名</w:t>
      </w:r>
      <w:r w:rsidR="00AB17EF">
        <w:rPr>
          <w:rFonts w:hint="eastAsia"/>
          <w:sz w:val="22"/>
        </w:rPr>
        <w:t xml:space="preserve">　　　　　　　　　　　　</w:t>
      </w:r>
    </w:p>
    <w:p w14:paraId="69A7504E" w14:textId="77777777" w:rsidR="00AB17EF" w:rsidRDefault="00AB17EF" w:rsidP="00AB17EF"/>
    <w:p w14:paraId="52C09CDF" w14:textId="77777777" w:rsidR="00AB17EF" w:rsidRDefault="00AB17EF" w:rsidP="00AB17EF"/>
    <w:p w14:paraId="424EFD5D" w14:textId="77777777" w:rsidR="00AB17EF" w:rsidRDefault="00AB17EF" w:rsidP="00AB17EF">
      <w:pPr>
        <w:jc w:val="center"/>
      </w:pPr>
      <w:r>
        <w:rPr>
          <w:rFonts w:hint="eastAsia"/>
          <w:sz w:val="24"/>
        </w:rPr>
        <w:t>直接閲覧実施申請書（新規・変更）</w:t>
      </w:r>
    </w:p>
    <w:p w14:paraId="6B5AB744" w14:textId="77777777" w:rsidR="00AB17EF" w:rsidRDefault="00AB17EF" w:rsidP="00AB17EF"/>
    <w:p w14:paraId="1235ADC8" w14:textId="43E59CF6" w:rsidR="00AB17EF" w:rsidRDefault="00AB17EF" w:rsidP="00AB17EF">
      <w:pPr>
        <w:rPr>
          <w:sz w:val="22"/>
        </w:rPr>
      </w:pPr>
      <w:r>
        <w:rPr>
          <w:rFonts w:hint="eastAsia"/>
          <w:sz w:val="22"/>
        </w:rPr>
        <w:t xml:space="preserve">　次の治験・製造販売後臨床試験等について，モニタリング及び監査を実施いたしたく申請いたします。なお，</w:t>
      </w:r>
      <w:r w:rsidR="00E42422">
        <w:rPr>
          <w:rFonts w:hint="eastAsia"/>
          <w:sz w:val="22"/>
        </w:rPr>
        <w:t>モニタリング担当者</w:t>
      </w:r>
      <w:r>
        <w:rPr>
          <w:rFonts w:hint="eastAsia"/>
          <w:sz w:val="22"/>
        </w:rPr>
        <w:t>及び</w:t>
      </w:r>
      <w:r w:rsidR="00E42422">
        <w:rPr>
          <w:rFonts w:hint="eastAsia"/>
          <w:sz w:val="22"/>
        </w:rPr>
        <w:t>監査担当者</w:t>
      </w:r>
      <w:r>
        <w:rPr>
          <w:rFonts w:hint="eastAsia"/>
          <w:sz w:val="22"/>
        </w:rPr>
        <w:t>について，別紙モニタリング及び</w:t>
      </w:r>
      <w:r w:rsidR="00E42422">
        <w:rPr>
          <w:rFonts w:hint="eastAsia"/>
          <w:sz w:val="22"/>
        </w:rPr>
        <w:t>監査担当者</w:t>
      </w:r>
      <w:r>
        <w:rPr>
          <w:rFonts w:hint="eastAsia"/>
          <w:sz w:val="22"/>
        </w:rPr>
        <w:t>履歴書に示す次の者を指名しますので</w:t>
      </w:r>
      <w:r w:rsidR="002B1172">
        <w:rPr>
          <w:rFonts w:hint="eastAsia"/>
          <w:sz w:val="22"/>
        </w:rPr>
        <w:t>，</w:t>
      </w:r>
      <w:r>
        <w:rPr>
          <w:rFonts w:hint="eastAsia"/>
          <w:sz w:val="22"/>
        </w:rPr>
        <w:t>登録手続きをあわせてお願いいたします。</w:t>
      </w:r>
    </w:p>
    <w:p w14:paraId="305891B9" w14:textId="77777777" w:rsidR="00AB17EF" w:rsidRDefault="00AB17EF" w:rsidP="00AB17EF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29"/>
      </w:tblGrid>
      <w:tr w:rsidR="00AB17EF" w14:paraId="0232AC34" w14:textId="77777777" w:rsidTr="00453004">
        <w:trPr>
          <w:trHeight w:val="292"/>
          <w:jc w:val="center"/>
        </w:trPr>
        <w:tc>
          <w:tcPr>
            <w:tcW w:w="9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B254C" w14:textId="77777777" w:rsidR="00AB17EF" w:rsidRDefault="00AB17EF" w:rsidP="00453004">
            <w:r>
              <w:rPr>
                <w:rFonts w:hint="eastAsia"/>
                <w:spacing w:val="-4"/>
              </w:rPr>
              <w:t>１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試験課題名</w:t>
            </w:r>
          </w:p>
        </w:tc>
      </w:tr>
      <w:tr w:rsidR="00AB17EF" w14:paraId="74F70372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0754" w14:textId="77777777" w:rsidR="00AB17EF" w:rsidRDefault="00AB17EF" w:rsidP="00453004"/>
        </w:tc>
      </w:tr>
      <w:tr w:rsidR="00AB17EF" w14:paraId="5C5E3AE3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CC4" w14:textId="77777777" w:rsidR="00AB17EF" w:rsidRDefault="00AB17EF" w:rsidP="00453004"/>
        </w:tc>
      </w:tr>
      <w:tr w:rsidR="00AB17EF" w14:paraId="15960634" w14:textId="77777777" w:rsidTr="00453004">
        <w:trPr>
          <w:trHeight w:val="292"/>
          <w:jc w:val="center"/>
        </w:trPr>
        <w:tc>
          <w:tcPr>
            <w:tcW w:w="9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05EE95" w14:textId="77777777" w:rsidR="00AB17EF" w:rsidRDefault="00AB17EF" w:rsidP="00453004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２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モニタリング</w:t>
            </w:r>
          </w:p>
          <w:p w14:paraId="4C9E94FB" w14:textId="77777777" w:rsidR="00AB17EF" w:rsidRDefault="0078370D" w:rsidP="00453004">
            <w:pPr>
              <w:numPr>
                <w:ilvl w:val="0"/>
                <w:numId w:val="12"/>
              </w:numPr>
              <w:rPr>
                <w:spacing w:val="-4"/>
              </w:rPr>
            </w:pPr>
            <w:r>
              <w:rPr>
                <w:rFonts w:hint="eastAsia"/>
                <w:spacing w:val="-4"/>
              </w:rPr>
              <w:t>治験</w:t>
            </w:r>
            <w:r w:rsidR="00AB17EF">
              <w:rPr>
                <w:rFonts w:hint="eastAsia"/>
                <w:spacing w:val="-4"/>
              </w:rPr>
              <w:t>依頼者側担当責任者名及び連絡先</w:t>
            </w:r>
          </w:p>
          <w:p w14:paraId="7AC64CA1" w14:textId="77777777" w:rsidR="00AB17EF" w:rsidRDefault="00AB17EF" w:rsidP="00453004">
            <w:pPr>
              <w:ind w:firstLineChars="300" w:firstLine="606"/>
            </w:pPr>
            <w:r>
              <w:rPr>
                <w:rFonts w:hint="eastAsia"/>
                <w:spacing w:val="-4"/>
              </w:rPr>
              <w:t>会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社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2476A876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  <w:spacing w:val="-4"/>
              </w:rPr>
              <w:t xml:space="preserve">　　　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属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772986F6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4"/>
              </w:rPr>
              <w:t>担当者名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</w:t>
            </w:r>
          </w:p>
          <w:p w14:paraId="0F2B923E" w14:textId="77777777" w:rsidR="00AB17EF" w:rsidRDefault="00AB17EF" w:rsidP="00453004">
            <w:r>
              <w:rPr>
                <w:rFonts w:hint="eastAsia"/>
                <w:spacing w:val="-4"/>
              </w:rPr>
              <w:t xml:space="preserve">　　　</w:t>
            </w:r>
            <w:r>
              <w:rPr>
                <w:spacing w:val="-4"/>
              </w:rPr>
              <w:t>TEL</w:t>
            </w:r>
            <w:r>
              <w:rPr>
                <w:rFonts w:hint="eastAsia"/>
                <w:spacing w:val="-4"/>
              </w:rPr>
              <w:t xml:space="preserve">　　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</w:t>
            </w:r>
            <w:r>
              <w:rPr>
                <w:spacing w:val="-4"/>
              </w:rPr>
              <w:t xml:space="preserve">    FAX  </w:t>
            </w:r>
            <w:r>
              <w:rPr>
                <w:spacing w:val="-4"/>
                <w:u w:val="single"/>
              </w:rPr>
              <w:t xml:space="preserve">                             </w:t>
            </w:r>
          </w:p>
        </w:tc>
      </w:tr>
      <w:tr w:rsidR="00AB17EF" w14:paraId="2DEEE780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8BCC7" w14:textId="77777777" w:rsidR="00AB17EF" w:rsidRDefault="00AB17EF" w:rsidP="00453004"/>
        </w:tc>
      </w:tr>
      <w:tr w:rsidR="00AB17EF" w14:paraId="7DF4A5D7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3DEBC" w14:textId="77777777" w:rsidR="00AB17EF" w:rsidRDefault="00AB17EF" w:rsidP="00453004"/>
        </w:tc>
      </w:tr>
      <w:tr w:rsidR="00AB17EF" w14:paraId="4C07CCB0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B1740" w14:textId="77777777" w:rsidR="00AB17EF" w:rsidRDefault="00AB17EF" w:rsidP="00453004"/>
        </w:tc>
      </w:tr>
      <w:tr w:rsidR="00AB17EF" w14:paraId="73FD150E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45EFE" w14:textId="77777777" w:rsidR="00AB17EF" w:rsidRDefault="00AB17EF" w:rsidP="00453004"/>
        </w:tc>
      </w:tr>
      <w:tr w:rsidR="00AB17EF" w14:paraId="4135E96D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1DB1AC" w14:textId="77777777" w:rsidR="00AB17EF" w:rsidRDefault="00AB17EF" w:rsidP="00453004"/>
        </w:tc>
      </w:tr>
      <w:tr w:rsidR="00AB17EF" w14:paraId="033607B7" w14:textId="77777777" w:rsidTr="00453004">
        <w:trPr>
          <w:trHeight w:val="1034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48E18C" w14:textId="77777777" w:rsidR="00AB17EF" w:rsidRDefault="00AB17EF" w:rsidP="00453004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（２）登録するモニター氏名及び人数</w:t>
            </w:r>
          </w:p>
          <w:p w14:paraId="2301A7BB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4"/>
              </w:rPr>
              <w:t xml:space="preserve">人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数　</w:t>
            </w:r>
            <w:r>
              <w:rPr>
                <w:rFonts w:hint="eastAsia"/>
                <w:spacing w:val="-4"/>
                <w:u w:val="single"/>
              </w:rPr>
              <w:t xml:space="preserve">　　　　　名</w:t>
            </w:r>
          </w:p>
          <w:p w14:paraId="118C6BAE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  <w:spacing w:val="-4"/>
              </w:rPr>
              <w:t xml:space="preserve">　　　氏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名　</w:t>
            </w:r>
            <w:r>
              <w:rPr>
                <w:rFonts w:hint="eastAsia"/>
                <w:spacing w:val="-4"/>
                <w:u w:val="single"/>
              </w:rPr>
              <w:t xml:space="preserve">　　　　　　</w:t>
            </w:r>
            <w:r>
              <w:rPr>
                <w:rFonts w:hint="eastAsia"/>
                <w:spacing w:val="-4"/>
              </w:rPr>
              <w:t xml:space="preserve">　氏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</w:t>
            </w:r>
            <w:r>
              <w:rPr>
                <w:rFonts w:hint="eastAsia"/>
                <w:spacing w:val="-4"/>
              </w:rPr>
              <w:t xml:space="preserve">　氏　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</w:t>
            </w:r>
          </w:p>
          <w:p w14:paraId="530BB545" w14:textId="77777777" w:rsidR="00AB17EF" w:rsidRDefault="00AB17EF" w:rsidP="00453004">
            <w:r>
              <w:rPr>
                <w:rFonts w:hint="eastAsia"/>
                <w:spacing w:val="-4"/>
              </w:rPr>
              <w:t xml:space="preserve">　　　氏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名　</w:t>
            </w:r>
            <w:r>
              <w:rPr>
                <w:rFonts w:hint="eastAsia"/>
                <w:spacing w:val="-4"/>
                <w:u w:val="single"/>
              </w:rPr>
              <w:t xml:space="preserve">　　　　　　</w:t>
            </w:r>
            <w:r>
              <w:rPr>
                <w:rFonts w:hint="eastAsia"/>
                <w:spacing w:val="-4"/>
              </w:rPr>
              <w:t xml:space="preserve">　氏　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</w:t>
            </w:r>
            <w:r>
              <w:rPr>
                <w:rFonts w:hint="eastAsia"/>
                <w:spacing w:val="-4"/>
              </w:rPr>
              <w:t xml:space="preserve">　氏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</w:t>
            </w:r>
          </w:p>
        </w:tc>
      </w:tr>
      <w:tr w:rsidR="00AB17EF" w14:paraId="70FA6DC7" w14:textId="77777777" w:rsidTr="00453004">
        <w:trPr>
          <w:trHeight w:val="781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9D52" w14:textId="77777777" w:rsidR="00AB17EF" w:rsidRDefault="00AB17EF" w:rsidP="00453004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（３）モニタリング実施時期及び予定数回数</w:t>
            </w:r>
          </w:p>
          <w:p w14:paraId="0CEA2238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4"/>
              </w:rPr>
              <w:t xml:space="preserve">時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期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0D2F7725" w14:textId="77777777" w:rsidR="00AB17EF" w:rsidRDefault="00AB17EF" w:rsidP="00453004">
            <w:pPr>
              <w:rPr>
                <w:spacing w:val="-4"/>
              </w:rPr>
            </w:pPr>
            <w:r>
              <w:rPr>
                <w:rFonts w:hint="eastAsia"/>
              </w:rPr>
              <w:t xml:space="preserve">　　　回　</w:t>
            </w:r>
            <w:r>
              <w:t xml:space="preserve">  </w:t>
            </w:r>
            <w:r>
              <w:rPr>
                <w:rFonts w:hint="eastAsia"/>
              </w:rPr>
              <w:t xml:space="preserve">数　</w:t>
            </w:r>
            <w:r>
              <w:rPr>
                <w:rFonts w:hint="eastAsia"/>
                <w:u w:val="single"/>
              </w:rPr>
              <w:t xml:space="preserve">　　　　　回</w:t>
            </w:r>
          </w:p>
        </w:tc>
      </w:tr>
      <w:tr w:rsidR="00AB17EF" w14:paraId="02B04525" w14:textId="77777777" w:rsidTr="00453004">
        <w:trPr>
          <w:trHeight w:val="1658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5252FE" w14:textId="77777777" w:rsidR="00AB17EF" w:rsidRDefault="00AB17EF" w:rsidP="00453004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３　監　査</w:t>
            </w:r>
          </w:p>
          <w:p w14:paraId="3B46C319" w14:textId="77777777" w:rsidR="00AB17EF" w:rsidRDefault="0078370D" w:rsidP="00453004">
            <w:pPr>
              <w:numPr>
                <w:ilvl w:val="0"/>
                <w:numId w:val="13"/>
              </w:numPr>
              <w:rPr>
                <w:spacing w:val="-4"/>
              </w:rPr>
            </w:pPr>
            <w:r>
              <w:rPr>
                <w:rFonts w:hint="eastAsia"/>
                <w:spacing w:val="-4"/>
              </w:rPr>
              <w:t>治験</w:t>
            </w:r>
            <w:r w:rsidR="00AB17EF">
              <w:rPr>
                <w:rFonts w:hint="eastAsia"/>
                <w:spacing w:val="-4"/>
              </w:rPr>
              <w:t>依頼者側担当者名及び連絡先</w:t>
            </w:r>
          </w:p>
          <w:p w14:paraId="24B77458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4"/>
              </w:rPr>
              <w:t>会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社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2CF71AC7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4"/>
              </w:rPr>
              <w:t xml:space="preserve">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属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1ECB10B9" w14:textId="77777777" w:rsidR="00AB17EF" w:rsidRDefault="00AB17EF" w:rsidP="0045300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-4"/>
                <w:u w:val="single"/>
              </w:rPr>
            </w:pPr>
            <w:r>
              <w:rPr>
                <w:rFonts w:ascii="Century" w:hAnsi="Century" w:hint="eastAsia"/>
                <w:spacing w:val="-4"/>
                <w:kern w:val="2"/>
                <w:szCs w:val="24"/>
              </w:rPr>
              <w:t xml:space="preserve">　　　</w:t>
            </w:r>
            <w:r>
              <w:rPr>
                <w:rFonts w:hint="eastAsia"/>
                <w:spacing w:val="-4"/>
              </w:rPr>
              <w:t xml:space="preserve">担当者名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</w:t>
            </w:r>
          </w:p>
          <w:p w14:paraId="6F4D472C" w14:textId="77777777" w:rsidR="00AB17EF" w:rsidRDefault="00AB17EF" w:rsidP="00453004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</w:t>
            </w:r>
            <w:r>
              <w:rPr>
                <w:spacing w:val="-4"/>
              </w:rPr>
              <w:t>TEL</w:t>
            </w:r>
            <w:r>
              <w:rPr>
                <w:rFonts w:hint="eastAsia"/>
                <w:spacing w:val="-4"/>
              </w:rPr>
              <w:t xml:space="preserve">　　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</w:t>
            </w:r>
            <w:r>
              <w:rPr>
                <w:spacing w:val="-4"/>
              </w:rPr>
              <w:t xml:space="preserve">    FAX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　　　　　　</w:t>
            </w:r>
          </w:p>
        </w:tc>
      </w:tr>
      <w:tr w:rsidR="00AB17EF" w14:paraId="61A2E621" w14:textId="77777777" w:rsidTr="00453004">
        <w:trPr>
          <w:trHeight w:val="986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E1F" w14:textId="5AC35964" w:rsidR="00AB17EF" w:rsidRDefault="00AB17EF" w:rsidP="00453004">
            <w:pPr>
              <w:numPr>
                <w:ilvl w:val="0"/>
                <w:numId w:val="13"/>
              </w:numPr>
              <w:rPr>
                <w:spacing w:val="-4"/>
              </w:rPr>
            </w:pPr>
            <w:r>
              <w:rPr>
                <w:rFonts w:hint="eastAsia"/>
                <w:spacing w:val="-4"/>
              </w:rPr>
              <w:t>登録する</w:t>
            </w:r>
            <w:r w:rsidR="00E42422">
              <w:rPr>
                <w:rFonts w:hint="eastAsia"/>
                <w:spacing w:val="-4"/>
              </w:rPr>
              <w:t>監査担当者</w:t>
            </w:r>
            <w:r>
              <w:rPr>
                <w:rFonts w:hint="eastAsia"/>
                <w:spacing w:val="-4"/>
              </w:rPr>
              <w:t>の氏名及び人数</w:t>
            </w:r>
          </w:p>
          <w:p w14:paraId="6016BF26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4"/>
              </w:rPr>
              <w:t xml:space="preserve">人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数　</w:t>
            </w:r>
            <w:r>
              <w:rPr>
                <w:rFonts w:hint="eastAsia"/>
                <w:spacing w:val="-4"/>
                <w:u w:val="single"/>
              </w:rPr>
              <w:t xml:space="preserve">　　　　　名</w:t>
            </w:r>
          </w:p>
          <w:p w14:paraId="63AFF503" w14:textId="77777777" w:rsidR="00AB17EF" w:rsidRDefault="00AB17EF" w:rsidP="00453004">
            <w:pPr>
              <w:rPr>
                <w:spacing w:val="-4"/>
                <w:u w:val="single"/>
              </w:rPr>
            </w:pPr>
            <w:r>
              <w:rPr>
                <w:rFonts w:hint="eastAsia"/>
                <w:spacing w:val="-4"/>
              </w:rPr>
              <w:t xml:space="preserve">　　　氏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名　</w:t>
            </w:r>
            <w:r>
              <w:rPr>
                <w:rFonts w:hint="eastAsia"/>
                <w:spacing w:val="-4"/>
                <w:u w:val="single"/>
              </w:rPr>
              <w:t xml:space="preserve">　　　　　　</w:t>
            </w:r>
            <w:r>
              <w:rPr>
                <w:rFonts w:hint="eastAsia"/>
                <w:spacing w:val="-4"/>
              </w:rPr>
              <w:t xml:space="preserve">　氏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</w:t>
            </w:r>
            <w:r>
              <w:rPr>
                <w:rFonts w:hint="eastAsia"/>
                <w:spacing w:val="-4"/>
              </w:rPr>
              <w:t xml:space="preserve">　氏　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</w:t>
            </w:r>
          </w:p>
          <w:p w14:paraId="7057569E" w14:textId="77777777" w:rsidR="00AB17EF" w:rsidRDefault="00AB17EF" w:rsidP="00453004">
            <w:r>
              <w:rPr>
                <w:rFonts w:hint="eastAsia"/>
                <w:spacing w:val="-4"/>
              </w:rPr>
              <w:t xml:space="preserve">　　　氏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名　</w:t>
            </w:r>
            <w:r>
              <w:rPr>
                <w:rFonts w:hint="eastAsia"/>
                <w:spacing w:val="-4"/>
                <w:u w:val="single"/>
              </w:rPr>
              <w:t xml:space="preserve">　　　　　　</w:t>
            </w:r>
            <w:r>
              <w:rPr>
                <w:rFonts w:hint="eastAsia"/>
                <w:spacing w:val="-4"/>
              </w:rPr>
              <w:t xml:space="preserve">　氏　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</w:t>
            </w:r>
            <w:r>
              <w:rPr>
                <w:rFonts w:hint="eastAsia"/>
                <w:spacing w:val="-4"/>
              </w:rPr>
              <w:t xml:space="preserve">　氏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名　</w:t>
            </w:r>
            <w:r>
              <w:rPr>
                <w:rFonts w:hint="eastAsia"/>
                <w:spacing w:val="-4"/>
                <w:u w:val="single"/>
              </w:rPr>
              <w:t xml:space="preserve">　　　　　　　　　</w:t>
            </w:r>
          </w:p>
        </w:tc>
      </w:tr>
    </w:tbl>
    <w:p w14:paraId="0AB4BFAC" w14:textId="77777777" w:rsidR="00AF76C3" w:rsidRPr="00E677F7" w:rsidRDefault="00AF76C3" w:rsidP="00B37F22">
      <w:pPr>
        <w:jc w:val="center"/>
      </w:pPr>
    </w:p>
    <w:sectPr w:rsidR="00AF76C3" w:rsidRPr="00E677F7" w:rsidSect="00B37F22">
      <w:headerReference w:type="default" r:id="rId8"/>
      <w:pgSz w:w="11906" w:h="16838"/>
      <w:pgMar w:top="1587" w:right="1133" w:bottom="113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287DF" w14:textId="77777777" w:rsidR="00CE1F59" w:rsidRDefault="00CE1F59" w:rsidP="00842CDD">
      <w:r>
        <w:separator/>
      </w:r>
    </w:p>
  </w:endnote>
  <w:endnote w:type="continuationSeparator" w:id="0">
    <w:p w14:paraId="7B6AF3CD" w14:textId="77777777" w:rsidR="00CE1F59" w:rsidRDefault="00CE1F59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F782B" w14:textId="77777777" w:rsidR="00CE1F59" w:rsidRDefault="00CE1F59" w:rsidP="00842CDD">
      <w:r>
        <w:separator/>
      </w:r>
    </w:p>
  </w:footnote>
  <w:footnote w:type="continuationSeparator" w:id="0">
    <w:p w14:paraId="1DEE4657" w14:textId="77777777" w:rsidR="00CE1F59" w:rsidRDefault="00CE1F59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88D1" w14:textId="77777777" w:rsidR="00E016D3" w:rsidRPr="00AB17EF" w:rsidRDefault="00E016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6"/>
  </w:num>
  <w:num w:numId="6">
    <w:abstractNumId w:val="4"/>
  </w:num>
  <w:num w:numId="7">
    <w:abstractNumId w:val="9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2"/>
  </w:num>
  <w:num w:numId="13">
    <w:abstractNumId w:val="3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68AE"/>
    <w:rsid w:val="00017B5D"/>
    <w:rsid w:val="0002286D"/>
    <w:rsid w:val="00030BA2"/>
    <w:rsid w:val="00034298"/>
    <w:rsid w:val="0003680F"/>
    <w:rsid w:val="000425C0"/>
    <w:rsid w:val="00047F70"/>
    <w:rsid w:val="000547CC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DCE"/>
    <w:rsid w:val="0008405E"/>
    <w:rsid w:val="00092139"/>
    <w:rsid w:val="000930FE"/>
    <w:rsid w:val="000A5457"/>
    <w:rsid w:val="000A5F25"/>
    <w:rsid w:val="000A732C"/>
    <w:rsid w:val="000B75CD"/>
    <w:rsid w:val="000C3DD6"/>
    <w:rsid w:val="000C5199"/>
    <w:rsid w:val="000C726F"/>
    <w:rsid w:val="000D48C5"/>
    <w:rsid w:val="000E09FD"/>
    <w:rsid w:val="000E0EEE"/>
    <w:rsid w:val="00104097"/>
    <w:rsid w:val="001044EA"/>
    <w:rsid w:val="001050CB"/>
    <w:rsid w:val="00105829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49FF"/>
    <w:rsid w:val="00155074"/>
    <w:rsid w:val="001702B7"/>
    <w:rsid w:val="001716B7"/>
    <w:rsid w:val="001743EA"/>
    <w:rsid w:val="0017448E"/>
    <w:rsid w:val="00174D38"/>
    <w:rsid w:val="00185877"/>
    <w:rsid w:val="001A0D79"/>
    <w:rsid w:val="001A1C0D"/>
    <w:rsid w:val="001A2CC5"/>
    <w:rsid w:val="001A49D8"/>
    <w:rsid w:val="001C33FE"/>
    <w:rsid w:val="001C369A"/>
    <w:rsid w:val="001C40CA"/>
    <w:rsid w:val="001C63CD"/>
    <w:rsid w:val="001C741F"/>
    <w:rsid w:val="001D586D"/>
    <w:rsid w:val="001F6BEF"/>
    <w:rsid w:val="001F7730"/>
    <w:rsid w:val="002033D7"/>
    <w:rsid w:val="00203C9D"/>
    <w:rsid w:val="00204C97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629F1"/>
    <w:rsid w:val="00267242"/>
    <w:rsid w:val="00272E63"/>
    <w:rsid w:val="00284901"/>
    <w:rsid w:val="002856B3"/>
    <w:rsid w:val="0028609D"/>
    <w:rsid w:val="002922AE"/>
    <w:rsid w:val="00293F07"/>
    <w:rsid w:val="00295CBE"/>
    <w:rsid w:val="00296A4F"/>
    <w:rsid w:val="00296D58"/>
    <w:rsid w:val="002A0254"/>
    <w:rsid w:val="002A4362"/>
    <w:rsid w:val="002A5AA2"/>
    <w:rsid w:val="002B1172"/>
    <w:rsid w:val="002F0C6A"/>
    <w:rsid w:val="002F7D82"/>
    <w:rsid w:val="00300453"/>
    <w:rsid w:val="00300ECB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512E2"/>
    <w:rsid w:val="0035790E"/>
    <w:rsid w:val="00361BB9"/>
    <w:rsid w:val="00367A78"/>
    <w:rsid w:val="00370C4B"/>
    <w:rsid w:val="0037247C"/>
    <w:rsid w:val="003851F4"/>
    <w:rsid w:val="00392376"/>
    <w:rsid w:val="003A6FEC"/>
    <w:rsid w:val="003B2D70"/>
    <w:rsid w:val="003B58AA"/>
    <w:rsid w:val="003B5E87"/>
    <w:rsid w:val="003C2A30"/>
    <w:rsid w:val="003C6E33"/>
    <w:rsid w:val="003D1AFB"/>
    <w:rsid w:val="003E2562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3E70"/>
    <w:rsid w:val="00451454"/>
    <w:rsid w:val="00453004"/>
    <w:rsid w:val="00454837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C064F"/>
    <w:rsid w:val="004C0964"/>
    <w:rsid w:val="004C62FA"/>
    <w:rsid w:val="004C646D"/>
    <w:rsid w:val="004D0DE5"/>
    <w:rsid w:val="004D212B"/>
    <w:rsid w:val="004D46B1"/>
    <w:rsid w:val="004E1071"/>
    <w:rsid w:val="004E267A"/>
    <w:rsid w:val="004F3ADB"/>
    <w:rsid w:val="004F528E"/>
    <w:rsid w:val="004F5802"/>
    <w:rsid w:val="00506FF9"/>
    <w:rsid w:val="00507D3C"/>
    <w:rsid w:val="00514D04"/>
    <w:rsid w:val="00516DFF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62775"/>
    <w:rsid w:val="00665AD8"/>
    <w:rsid w:val="006673C9"/>
    <w:rsid w:val="00673E37"/>
    <w:rsid w:val="00677982"/>
    <w:rsid w:val="00677A51"/>
    <w:rsid w:val="0068659C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7066B"/>
    <w:rsid w:val="00771153"/>
    <w:rsid w:val="0078370D"/>
    <w:rsid w:val="0079194B"/>
    <w:rsid w:val="007947CB"/>
    <w:rsid w:val="007A0970"/>
    <w:rsid w:val="007A4C3E"/>
    <w:rsid w:val="007B30EF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A6354"/>
    <w:rsid w:val="008C366B"/>
    <w:rsid w:val="008D3739"/>
    <w:rsid w:val="008F051E"/>
    <w:rsid w:val="008F2FCF"/>
    <w:rsid w:val="008F4404"/>
    <w:rsid w:val="008F5393"/>
    <w:rsid w:val="008F69DF"/>
    <w:rsid w:val="009013C8"/>
    <w:rsid w:val="00905CBF"/>
    <w:rsid w:val="00917FA1"/>
    <w:rsid w:val="00923169"/>
    <w:rsid w:val="00937A0B"/>
    <w:rsid w:val="00940B1F"/>
    <w:rsid w:val="009440B4"/>
    <w:rsid w:val="00951325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7D6E"/>
    <w:rsid w:val="00A27E61"/>
    <w:rsid w:val="00A356DC"/>
    <w:rsid w:val="00A36F80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7A0"/>
    <w:rsid w:val="00A75E9A"/>
    <w:rsid w:val="00A921A6"/>
    <w:rsid w:val="00AA0F59"/>
    <w:rsid w:val="00AB17EF"/>
    <w:rsid w:val="00AB3DC9"/>
    <w:rsid w:val="00AB4FE3"/>
    <w:rsid w:val="00AC313C"/>
    <w:rsid w:val="00AC4E34"/>
    <w:rsid w:val="00AD23B3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37F22"/>
    <w:rsid w:val="00B45BF8"/>
    <w:rsid w:val="00B4791D"/>
    <w:rsid w:val="00B51A15"/>
    <w:rsid w:val="00B550D9"/>
    <w:rsid w:val="00B573AB"/>
    <w:rsid w:val="00B65DCB"/>
    <w:rsid w:val="00B70DCB"/>
    <w:rsid w:val="00B71B51"/>
    <w:rsid w:val="00B741E9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7AC5"/>
    <w:rsid w:val="00BE3DAF"/>
    <w:rsid w:val="00BE447A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690B"/>
    <w:rsid w:val="00C476C9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E1F59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CC6"/>
    <w:rsid w:val="00D323B9"/>
    <w:rsid w:val="00D367EE"/>
    <w:rsid w:val="00D36B85"/>
    <w:rsid w:val="00D54361"/>
    <w:rsid w:val="00D83A51"/>
    <w:rsid w:val="00D84779"/>
    <w:rsid w:val="00D90FA5"/>
    <w:rsid w:val="00D91AFF"/>
    <w:rsid w:val="00D9786C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647B"/>
    <w:rsid w:val="00E016D3"/>
    <w:rsid w:val="00E0211A"/>
    <w:rsid w:val="00E04CE4"/>
    <w:rsid w:val="00E10AE6"/>
    <w:rsid w:val="00E208DF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3BE0"/>
    <w:rsid w:val="00EF703C"/>
    <w:rsid w:val="00F0486B"/>
    <w:rsid w:val="00F062B4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529D9"/>
    <w:rsid w:val="00F53C4C"/>
    <w:rsid w:val="00F60AC1"/>
    <w:rsid w:val="00F60B70"/>
    <w:rsid w:val="00F70BDE"/>
    <w:rsid w:val="00F711FA"/>
    <w:rsid w:val="00F7171E"/>
    <w:rsid w:val="00F7482A"/>
    <w:rsid w:val="00F77025"/>
    <w:rsid w:val="00F772CC"/>
    <w:rsid w:val="00F80A95"/>
    <w:rsid w:val="00F9275C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68EFD-0725-4B39-BCEC-001B9262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A_Naito</cp:lastModifiedBy>
  <cp:revision>12</cp:revision>
  <cp:lastPrinted>2020-07-29T02:41:00Z</cp:lastPrinted>
  <dcterms:created xsi:type="dcterms:W3CDTF">2020-07-16T06:27:00Z</dcterms:created>
  <dcterms:modified xsi:type="dcterms:W3CDTF">2021-02-25T06:51:00Z</dcterms:modified>
</cp:coreProperties>
</file>