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1F6A" w14:textId="4386C0A0" w:rsidR="002E5E6E" w:rsidRPr="009A6759" w:rsidRDefault="00A56D84" w:rsidP="009A6759">
      <w:pPr>
        <w:spacing w:after="1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9A6759">
        <w:rPr>
          <w:rFonts w:eastAsia="HG丸ｺﾞｼｯｸM-PRO" w:hint="eastAsia"/>
          <w:b/>
          <w:sz w:val="28"/>
          <w:szCs w:val="28"/>
        </w:rPr>
        <w:t>事前調査書</w:t>
      </w:r>
      <w:r w:rsidR="00D87518" w:rsidRPr="009A6759">
        <w:rPr>
          <w:rFonts w:eastAsia="HG丸ｺﾞｼｯｸM-PRO" w:hint="eastAsia"/>
          <w:sz w:val="28"/>
          <w:szCs w:val="28"/>
        </w:rPr>
        <w:t>(</w:t>
      </w:r>
      <w:r w:rsidR="00D87518" w:rsidRPr="009A6759">
        <w:rPr>
          <w:rFonts w:eastAsia="HG丸ｺﾞｼｯｸM-PRO" w:hint="eastAsia"/>
          <w:sz w:val="28"/>
          <w:szCs w:val="28"/>
        </w:rPr>
        <w:t>内外用</w:t>
      </w:r>
      <w:r w:rsidR="00D87518" w:rsidRPr="009A6759">
        <w:rPr>
          <w:rFonts w:eastAsia="HG丸ｺﾞｼｯｸM-PRO" w:hint="eastAsia"/>
          <w:sz w:val="28"/>
          <w:szCs w:val="28"/>
        </w:rPr>
        <w:t>)</w:t>
      </w:r>
      <w:r w:rsidR="004247FF" w:rsidRPr="009A6759">
        <w:rPr>
          <w:rFonts w:eastAsia="HG丸ｺﾞｼｯｸM-PRO" w:hint="eastAsia"/>
          <w:b/>
          <w:sz w:val="22"/>
          <w:szCs w:val="22"/>
        </w:rPr>
        <w:t xml:space="preserve"> </w:t>
      </w:r>
      <w:r w:rsidR="009A6759">
        <w:rPr>
          <w:rFonts w:eastAsia="HG丸ｺﾞｼｯｸM-PRO" w:hint="eastAsia"/>
          <w:b/>
          <w:sz w:val="22"/>
          <w:szCs w:val="22"/>
        </w:rPr>
        <w:t xml:space="preserve">　</w:t>
      </w:r>
      <w:r w:rsidR="002E5E6E" w:rsidRPr="009A6759">
        <w:rPr>
          <w:rFonts w:ascii="HG丸ｺﾞｼｯｸM-PRO" w:eastAsia="HG丸ｺﾞｼｯｸM-PRO" w:hAnsi="HG丸ｺﾞｼｯｸM-PRO" w:hint="eastAsia"/>
          <w:sz w:val="22"/>
          <w:szCs w:val="22"/>
        </w:rPr>
        <w:t>（記入日　　　年</w:t>
      </w:r>
      <w:r w:rsidR="004247FF" w:rsidRPr="009A675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2E5E6E" w:rsidRPr="009A675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月</w:t>
      </w:r>
      <w:r w:rsidR="004247FF" w:rsidRPr="009A675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2E5E6E" w:rsidRPr="009A675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247FF" w:rsidRPr="009A6759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2E5E6E" w:rsidRPr="009A675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tbl>
      <w:tblPr>
        <w:tblW w:w="961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2397"/>
        <w:gridCol w:w="2409"/>
        <w:gridCol w:w="2410"/>
      </w:tblGrid>
      <w:tr w:rsidR="00F96718" w:rsidRPr="00F96718" w14:paraId="19B2993B" w14:textId="77777777" w:rsidTr="004247FF">
        <w:trPr>
          <w:trHeight w:val="639"/>
        </w:trPr>
        <w:tc>
          <w:tcPr>
            <w:tcW w:w="4793" w:type="dxa"/>
            <w:gridSpan w:val="2"/>
          </w:tcPr>
          <w:p w14:paraId="7CF70B7B" w14:textId="77777777" w:rsidR="00E21DB4" w:rsidRPr="00F96718" w:rsidRDefault="00E21DB4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商品名</w:t>
            </w:r>
          </w:p>
          <w:p w14:paraId="18429A97" w14:textId="77777777" w:rsidR="00F20E35" w:rsidRPr="00F96718" w:rsidRDefault="00120B55">
            <w:pPr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0"/>
              </w:rPr>
              <w:t>（和）</w:t>
            </w:r>
          </w:p>
          <w:p w14:paraId="2C807621" w14:textId="3B93DA0D" w:rsidR="00120B55" w:rsidRPr="00F96718" w:rsidRDefault="00120B55">
            <w:pPr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0"/>
              </w:rPr>
              <w:t>（英）</w:t>
            </w:r>
          </w:p>
        </w:tc>
        <w:tc>
          <w:tcPr>
            <w:tcW w:w="4819" w:type="dxa"/>
            <w:gridSpan w:val="2"/>
          </w:tcPr>
          <w:p w14:paraId="5740A0FC" w14:textId="77777777" w:rsidR="00E21DB4" w:rsidRPr="00F96718" w:rsidRDefault="00E21DB4" w:rsidP="00E21DB4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一般名</w:t>
            </w:r>
          </w:p>
          <w:p w14:paraId="3327446E" w14:textId="77777777" w:rsidR="00E21DB4" w:rsidRPr="00F96718" w:rsidRDefault="00120B55">
            <w:pPr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0"/>
              </w:rPr>
              <w:t>（和）</w:t>
            </w:r>
          </w:p>
          <w:p w14:paraId="656CCAF2" w14:textId="1EC6F6B5" w:rsidR="00120B55" w:rsidRPr="00F96718" w:rsidRDefault="00120B55">
            <w:pPr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0"/>
              </w:rPr>
              <w:t>（英）</w:t>
            </w:r>
          </w:p>
        </w:tc>
      </w:tr>
      <w:tr w:rsidR="00F96718" w:rsidRPr="00F96718" w14:paraId="29B33CC3" w14:textId="77777777" w:rsidTr="004247FF">
        <w:trPr>
          <w:trHeight w:val="562"/>
        </w:trPr>
        <w:tc>
          <w:tcPr>
            <w:tcW w:w="4793" w:type="dxa"/>
            <w:gridSpan w:val="2"/>
          </w:tcPr>
          <w:p w14:paraId="73AD34D0" w14:textId="77777777" w:rsidR="00E67831" w:rsidRPr="00F96718" w:rsidRDefault="00F20E35" w:rsidP="00E21DB4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剤</w:t>
            </w:r>
            <w:r w:rsidR="00E67831" w:rsidRPr="00F96718">
              <w:rPr>
                <w:rFonts w:ascii="ＭＳ Ｐゴシック" w:eastAsia="ＭＳ Ｐゴシック" w:hint="eastAsia"/>
                <w:b/>
                <w:sz w:val="20"/>
              </w:rPr>
              <w:t>形・含量</w:t>
            </w:r>
          </w:p>
          <w:p w14:paraId="56CFFB3C" w14:textId="77777777" w:rsidR="00F20E35" w:rsidRPr="00F96718" w:rsidRDefault="00F20E35" w:rsidP="00E21DB4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819" w:type="dxa"/>
            <w:gridSpan w:val="2"/>
          </w:tcPr>
          <w:p w14:paraId="03E60764" w14:textId="72D6BA0A" w:rsidR="00E21DB4" w:rsidRPr="00F96718" w:rsidRDefault="007C60A0" w:rsidP="00E21DB4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薬価</w:t>
            </w:r>
            <w:r w:rsidR="00120B55" w:rsidRPr="00F96718">
              <w:rPr>
                <w:rFonts w:ascii="ＭＳ Ｐゴシック" w:eastAsia="ＭＳ Ｐゴシック" w:hint="eastAsia"/>
                <w:b/>
                <w:sz w:val="20"/>
              </w:rPr>
              <w:t>・薬価収載</w:t>
            </w:r>
          </w:p>
          <w:p w14:paraId="2AB62B98" w14:textId="77777777" w:rsidR="00F20E35" w:rsidRPr="00F96718" w:rsidRDefault="00F20E35" w:rsidP="00E21DB4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F96718" w:rsidRPr="00F96718" w14:paraId="02F7C703" w14:textId="77777777" w:rsidTr="00986F97">
        <w:trPr>
          <w:trHeight w:val="572"/>
        </w:trPr>
        <w:tc>
          <w:tcPr>
            <w:tcW w:w="2396" w:type="dxa"/>
          </w:tcPr>
          <w:p w14:paraId="273E3AC6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薬効分類番号（6桁）</w:t>
            </w:r>
          </w:p>
          <w:p w14:paraId="392902E6" w14:textId="19618963" w:rsidR="0059566A" w:rsidRPr="00F96718" w:rsidRDefault="0059566A" w:rsidP="0059566A">
            <w:pPr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 xml:space="preserve">　８７</w:t>
            </w:r>
          </w:p>
        </w:tc>
        <w:tc>
          <w:tcPr>
            <w:tcW w:w="2397" w:type="dxa"/>
          </w:tcPr>
          <w:p w14:paraId="4DE04B11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薬効タイトル</w:t>
            </w:r>
          </w:p>
          <w:p w14:paraId="0BF3B877" w14:textId="464572B5" w:rsidR="0059566A" w:rsidRPr="00F96718" w:rsidRDefault="0059566A" w:rsidP="0059566A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6F8BBE" w14:textId="210ED096" w:rsidR="0059566A" w:rsidRPr="00F96718" w:rsidRDefault="0059566A" w:rsidP="0059566A">
            <w:pPr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厚生労働省コード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2C9FB6" w14:textId="5064CB4E" w:rsidR="0059566A" w:rsidRPr="00F96718" w:rsidRDefault="0059566A" w:rsidP="0059566A">
            <w:pPr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YJコード</w:t>
            </w:r>
          </w:p>
        </w:tc>
      </w:tr>
      <w:tr w:rsidR="00F96718" w:rsidRPr="00F96718" w14:paraId="2A0E964C" w14:textId="77777777" w:rsidTr="008E6DAF">
        <w:trPr>
          <w:trHeight w:val="572"/>
        </w:trPr>
        <w:tc>
          <w:tcPr>
            <w:tcW w:w="4793" w:type="dxa"/>
            <w:gridSpan w:val="2"/>
          </w:tcPr>
          <w:p w14:paraId="44A9E289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メーカー名・担当者名</w:t>
            </w:r>
          </w:p>
          <w:p w14:paraId="4F251BB8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55083" w14:textId="06276203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電話番号・FAX番号</w:t>
            </w:r>
          </w:p>
        </w:tc>
      </w:tr>
      <w:tr w:rsidR="00F96718" w:rsidRPr="00F96718" w14:paraId="4EC2E80B" w14:textId="77777777" w:rsidTr="00FA7204">
        <w:trPr>
          <w:cantSplit/>
          <w:trHeight w:val="551"/>
        </w:trPr>
        <w:tc>
          <w:tcPr>
            <w:tcW w:w="9612" w:type="dxa"/>
            <w:gridSpan w:val="4"/>
            <w:tcBorders>
              <w:left w:val="single" w:sz="4" w:space="0" w:color="auto"/>
            </w:tcBorders>
          </w:tcPr>
          <w:p w14:paraId="769A72E9" w14:textId="77777777" w:rsidR="0059566A" w:rsidRPr="00F96718" w:rsidRDefault="0059566A" w:rsidP="0059566A">
            <w:pPr>
              <w:rPr>
                <w:rFonts w:ascii="ＭＳ Ｐゴシック" w:eastAsia="ＭＳ Ｐゴシック"/>
                <w:sz w:val="16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 xml:space="preserve">効能・効果 </w:t>
            </w:r>
            <w:r w:rsidRPr="00F96718">
              <w:rPr>
                <w:rFonts w:ascii="ＭＳ Ｐゴシック" w:eastAsia="ＭＳ Ｐゴシック" w:hint="eastAsia"/>
                <w:sz w:val="14"/>
              </w:rPr>
              <w:t>（※入りきらない場合は添付文書参照で可）</w:t>
            </w:r>
          </w:p>
          <w:p w14:paraId="1E375706" w14:textId="77777777" w:rsidR="0059566A" w:rsidRPr="00F96718" w:rsidRDefault="0059566A" w:rsidP="0059566A">
            <w:pPr>
              <w:rPr>
                <w:rFonts w:ascii="ＭＳ Ｐゴシック" w:eastAsia="ＭＳ Ｐゴシック"/>
                <w:sz w:val="20"/>
              </w:rPr>
            </w:pPr>
          </w:p>
          <w:p w14:paraId="7540B73F" w14:textId="77777777" w:rsidR="0059566A" w:rsidRPr="00F96718" w:rsidRDefault="0059566A" w:rsidP="0059566A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F96718" w:rsidRPr="00F96718" w14:paraId="570EEA99" w14:textId="77777777" w:rsidTr="00FA7204">
        <w:trPr>
          <w:cantSplit/>
          <w:trHeight w:val="544"/>
        </w:trPr>
        <w:tc>
          <w:tcPr>
            <w:tcW w:w="9612" w:type="dxa"/>
            <w:gridSpan w:val="4"/>
          </w:tcPr>
          <w:p w14:paraId="264CC716" w14:textId="77777777" w:rsidR="0059566A" w:rsidRPr="00F96718" w:rsidRDefault="0059566A" w:rsidP="0059566A">
            <w:pPr>
              <w:spacing w:before="60"/>
              <w:rPr>
                <w:rFonts w:ascii="ＭＳ Ｐゴシック" w:eastAsia="ＭＳ Ｐゴシック"/>
                <w:sz w:val="16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用法・用量</w:t>
            </w:r>
            <w:r w:rsidRPr="00F96718">
              <w:rPr>
                <w:rFonts w:ascii="ＭＳ Ｐゴシック" w:eastAsia="ＭＳ Ｐゴシック" w:hint="eastAsia"/>
                <w:b/>
                <w:sz w:val="16"/>
              </w:rPr>
              <w:t xml:space="preserve">　</w:t>
            </w:r>
            <w:r w:rsidRPr="00F96718">
              <w:rPr>
                <w:rFonts w:ascii="ＭＳ Ｐゴシック" w:eastAsia="ＭＳ Ｐゴシック" w:hint="eastAsia"/>
                <w:sz w:val="14"/>
              </w:rPr>
              <w:t>（※入りきらない場合は添付文書参照で可）</w:t>
            </w:r>
          </w:p>
          <w:p w14:paraId="0AA78110" w14:textId="77777777" w:rsidR="0059566A" w:rsidRPr="00F96718" w:rsidRDefault="0059566A" w:rsidP="0059566A">
            <w:pPr>
              <w:spacing w:before="60"/>
              <w:rPr>
                <w:rFonts w:ascii="ＭＳ Ｐゴシック" w:eastAsia="ＭＳ Ｐゴシック"/>
                <w:sz w:val="20"/>
              </w:rPr>
            </w:pPr>
          </w:p>
        </w:tc>
      </w:tr>
      <w:tr w:rsidR="00F96718" w:rsidRPr="00F96718" w14:paraId="2E5EFB7D" w14:textId="77777777" w:rsidTr="00FA7204">
        <w:trPr>
          <w:trHeight w:val="610"/>
        </w:trPr>
        <w:tc>
          <w:tcPr>
            <w:tcW w:w="9612" w:type="dxa"/>
            <w:gridSpan w:val="4"/>
          </w:tcPr>
          <w:p w14:paraId="724ADABA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同効薬との比較（有用性）</w:t>
            </w:r>
          </w:p>
          <w:p w14:paraId="74D8C2E8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3CB60808" w14:textId="0C3C0000" w:rsidR="009A6759" w:rsidRPr="00F96718" w:rsidRDefault="009A6759" w:rsidP="0059566A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</w:tr>
      <w:tr w:rsidR="00F96718" w:rsidRPr="00F96718" w14:paraId="55DC9D8F" w14:textId="77777777" w:rsidTr="004247FF">
        <w:trPr>
          <w:trHeight w:val="697"/>
        </w:trPr>
        <w:tc>
          <w:tcPr>
            <w:tcW w:w="4793" w:type="dxa"/>
            <w:gridSpan w:val="2"/>
          </w:tcPr>
          <w:p w14:paraId="0CE2C96C" w14:textId="77777777" w:rsidR="0059566A" w:rsidRPr="00F96718" w:rsidRDefault="0059566A" w:rsidP="0059566A">
            <w:pPr>
              <w:rPr>
                <w:rFonts w:ascii="ＭＳ Ｐゴシック" w:eastAsia="ＭＳ Ｐゴシック"/>
                <w:sz w:val="16"/>
                <w:szCs w:val="22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管理区分</w:t>
            </w:r>
            <w:r w:rsidRPr="00F96718">
              <w:rPr>
                <w:rFonts w:ascii="ＭＳ Ｐゴシック" w:eastAsia="ＭＳ Ｐゴシック" w:hint="eastAsia"/>
                <w:sz w:val="18"/>
              </w:rPr>
              <w:t xml:space="preserve">　</w:t>
            </w:r>
          </w:p>
          <w:p w14:paraId="437E6D94" w14:textId="354D68CC" w:rsidR="0059566A" w:rsidRPr="00F96718" w:rsidRDefault="002D0CC8" w:rsidP="00DB2D1F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615453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：普通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113871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：劇薬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435249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：毒薬</w:t>
            </w:r>
            <w:r w:rsidR="00DB2D1F" w:rsidRPr="00F96718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724649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：向精神薬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298201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：麻薬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02694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2D1F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DB2D1F" w:rsidRPr="00F96718">
              <w:rPr>
                <w:rFonts w:ascii="ＭＳ Ｐゴシック" w:eastAsia="ＭＳ Ｐゴシック" w:hint="eastAsia"/>
                <w:sz w:val="20"/>
              </w:rPr>
              <w:t>：特定生物由来製品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789127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：その他（　　　　　　　　　　）</w:t>
            </w:r>
          </w:p>
        </w:tc>
        <w:tc>
          <w:tcPr>
            <w:tcW w:w="4819" w:type="dxa"/>
            <w:gridSpan w:val="2"/>
          </w:tcPr>
          <w:p w14:paraId="215B9B2C" w14:textId="77777777" w:rsidR="004D2C60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保存条件</w:t>
            </w:r>
          </w:p>
          <w:p w14:paraId="18507354" w14:textId="77AADBA4" w:rsidR="004D2C60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730962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19B9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：冷所　</w:t>
            </w:r>
            <w:r w:rsidR="004D2C60" w:rsidRPr="00F96718">
              <w:rPr>
                <w:rFonts w:ascii="ＭＳ Ｐゴシック" w:eastAsia="ＭＳ Ｐゴシック" w:hint="eastAsia"/>
                <w:sz w:val="20"/>
              </w:rPr>
              <w:t>（</w:t>
            </w:r>
            <w:r w:rsidR="004D2C60" w:rsidRPr="00F96718">
              <w:rPr>
                <w:rFonts w:ascii="ＭＳ Ｐゴシック" w:eastAsia="ＭＳ Ｐゴシック" w:hint="eastAsia"/>
                <w:sz w:val="18"/>
                <w:szCs w:val="18"/>
              </w:rPr>
              <w:t>室温7日間の安定性データ</w:t>
            </w:r>
            <w:r w:rsidR="004D2C60" w:rsidRPr="00F96718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973094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2C60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D2C60" w:rsidRPr="00F96718">
              <w:rPr>
                <w:rFonts w:ascii="ＭＳ Ｐゴシック" w:eastAsia="ＭＳ Ｐゴシック" w:hint="eastAsia"/>
                <w:sz w:val="20"/>
              </w:rPr>
              <w:t xml:space="preserve">：有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26614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2C60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D2C60" w:rsidRPr="00F96718">
              <w:rPr>
                <w:rFonts w:ascii="ＭＳ Ｐゴシック" w:eastAsia="ＭＳ Ｐゴシック" w:hint="eastAsia"/>
                <w:sz w:val="20"/>
              </w:rPr>
              <w:t>：無）</w:t>
            </w:r>
          </w:p>
          <w:p w14:paraId="53CC1326" w14:textId="3BE80737" w:rsidR="0059566A" w:rsidRPr="00F96718" w:rsidRDefault="002D0CC8" w:rsidP="0059566A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2122060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2C60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D2C60" w:rsidRPr="00F96718">
              <w:rPr>
                <w:rFonts w:ascii="ＭＳ Ｐゴシック" w:eastAsia="ＭＳ Ｐゴシック" w:hint="eastAsia"/>
                <w:sz w:val="20"/>
              </w:rPr>
              <w:t xml:space="preserve">：室温　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4461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：遮光</w:t>
            </w:r>
          </w:p>
          <w:p w14:paraId="57078094" w14:textId="77777777" w:rsidR="0059566A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993998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：その他（　　　　　　  　　　　　）</w:t>
            </w:r>
          </w:p>
        </w:tc>
      </w:tr>
      <w:tr w:rsidR="00F96718" w:rsidRPr="00F96718" w14:paraId="7F9D5CCA" w14:textId="77777777" w:rsidTr="004247FF">
        <w:trPr>
          <w:trHeight w:val="736"/>
        </w:trPr>
        <w:tc>
          <w:tcPr>
            <w:tcW w:w="4793" w:type="dxa"/>
            <w:gridSpan w:val="2"/>
          </w:tcPr>
          <w:p w14:paraId="0B955117" w14:textId="77777777" w:rsidR="0059566A" w:rsidRPr="00F96718" w:rsidRDefault="0059566A" w:rsidP="0059566A">
            <w:pPr>
              <w:rPr>
                <w:rFonts w:ascii="ＭＳ Ｐゴシック" w:eastAsia="ＭＳ Ｐゴシック"/>
                <w:sz w:val="14"/>
                <w:szCs w:val="22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 xml:space="preserve">投与期間制限 </w:t>
            </w:r>
          </w:p>
          <w:p w14:paraId="7A54A689" w14:textId="015421E3" w:rsidR="0059566A" w:rsidRPr="00F96718" w:rsidRDefault="002D0CC8" w:rsidP="0059566A">
            <w:pPr>
              <w:rPr>
                <w:rFonts w:ascii="ＭＳ Ｐゴシック" w:eastAsia="ＭＳ Ｐゴシック"/>
                <w:sz w:val="18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601690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59566A" w:rsidRPr="00F96718">
              <w:rPr>
                <w:rFonts w:ascii="ＭＳ Ｐゴシック" w:eastAsia="ＭＳ Ｐゴシック" w:hint="eastAsia"/>
                <w:sz w:val="18"/>
              </w:rPr>
              <w:t>新薬日数制限</w:t>
            </w:r>
            <w:r w:rsidR="000D016A" w:rsidRPr="00F96718">
              <w:rPr>
                <w:rFonts w:ascii="ＭＳ Ｐゴシック" w:eastAsia="ＭＳ Ｐゴシック" w:hint="eastAsia"/>
                <w:sz w:val="18"/>
              </w:rPr>
              <w:t>有</w:t>
            </w:r>
            <w:r w:rsidR="0059566A" w:rsidRPr="00F96718">
              <w:rPr>
                <w:rFonts w:ascii="ＭＳ Ｐゴシック" w:eastAsia="ＭＳ Ｐゴシック" w:hint="eastAsia"/>
                <w:sz w:val="18"/>
              </w:rPr>
              <w:t xml:space="preserve"> （解除日　　　　年 　　月　 　日）</w:t>
            </w:r>
          </w:p>
          <w:p w14:paraId="1C85C50A" w14:textId="5D4A00AB" w:rsidR="0059566A" w:rsidRPr="00F96718" w:rsidRDefault="002D0CC8" w:rsidP="0059566A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409187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無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827724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：その他（　　）日 理由：</w:t>
            </w:r>
          </w:p>
        </w:tc>
        <w:tc>
          <w:tcPr>
            <w:tcW w:w="4819" w:type="dxa"/>
            <w:gridSpan w:val="2"/>
          </w:tcPr>
          <w:p w14:paraId="52E4E06E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バラ包装の販売の有無</w:t>
            </w:r>
          </w:p>
          <w:p w14:paraId="3182C6F6" w14:textId="4791B109" w:rsidR="0059566A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170224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有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（包装単位　　　　　　　　　　）　　 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881526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無</w:t>
            </w:r>
          </w:p>
          <w:p w14:paraId="01178D88" w14:textId="639EFB95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患者向け説明書の有無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　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426418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有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  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47352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F96718" w:rsidRPr="00F96718" w14:paraId="1F7D990B" w14:textId="77777777" w:rsidTr="00457AFC">
        <w:trPr>
          <w:trHeight w:val="633"/>
        </w:trPr>
        <w:tc>
          <w:tcPr>
            <w:tcW w:w="4793" w:type="dxa"/>
            <w:gridSpan w:val="2"/>
          </w:tcPr>
          <w:p w14:paraId="52FDAF0A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異なる含量の製剤の有無</w:t>
            </w:r>
          </w:p>
          <w:p w14:paraId="6930E92C" w14:textId="54C290E2" w:rsidR="0059566A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42029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有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（　　　　　　　　　　　　　　　　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 xml:space="preserve">　　　　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　　　）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55740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  <w:tc>
          <w:tcPr>
            <w:tcW w:w="4819" w:type="dxa"/>
            <w:gridSpan w:val="2"/>
          </w:tcPr>
          <w:p w14:paraId="146E3552" w14:textId="77777777" w:rsidR="0059566A" w:rsidRPr="00F96718" w:rsidRDefault="0059566A" w:rsidP="0059566A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F96718">
              <w:rPr>
                <w:rFonts w:ascii="ＭＳ ゴシック" w:eastAsia="ＭＳ ゴシック" w:hAnsi="ＭＳ ゴシック" w:hint="eastAsia"/>
                <w:b/>
                <w:sz w:val="20"/>
              </w:rPr>
              <w:t>同一成分で他の剤形の有無</w:t>
            </w:r>
          </w:p>
          <w:p w14:paraId="630059B0" w14:textId="08F65770" w:rsidR="0059566A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957032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有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（　　　　　　　　　　　　　　　　　　　）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421255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F96718" w:rsidRPr="00F96718" w14:paraId="774C615F" w14:textId="77777777" w:rsidTr="00457AFC">
        <w:trPr>
          <w:trHeight w:val="638"/>
        </w:trPr>
        <w:tc>
          <w:tcPr>
            <w:tcW w:w="4793" w:type="dxa"/>
            <w:gridSpan w:val="2"/>
          </w:tcPr>
          <w:p w14:paraId="30650840" w14:textId="5DF5D70D" w:rsidR="0059566A" w:rsidRPr="00F96718" w:rsidRDefault="0059566A" w:rsidP="0059566A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食物との相互作用</w:t>
            </w:r>
            <w:r w:rsidR="001622B4" w:rsidRPr="00F96718">
              <w:rPr>
                <w:rStyle w:val="normaltextrun"/>
                <w:rFonts w:ascii="ＭＳ Ｐゴシック" w:eastAsia="ＭＳ Ｐゴシック" w:hAnsi="ＭＳ Ｐゴシック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（「併用注意」も記載してください）</w:t>
            </w:r>
            <w:r w:rsidR="001622B4" w:rsidRPr="00F96718">
              <w:rPr>
                <w:rStyle w:val="eop"/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</w:p>
          <w:p w14:paraId="2EFA3D24" w14:textId="164D2418" w:rsidR="0059566A" w:rsidRPr="00F96718" w:rsidRDefault="002D0CC8" w:rsidP="0059566A">
            <w:pPr>
              <w:rPr>
                <w:rFonts w:ascii="ＭＳ Ｐゴシック" w:eastAsia="ＭＳ Ｐゴシック"/>
                <w:sz w:val="22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364188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有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（　　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 xml:space="preserve">　　　　　　　　　　　　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　　　　　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　　　） </w:t>
            </w:r>
            <w:r w:rsidR="0059566A" w:rsidRPr="00F96718">
              <w:rPr>
                <w:rFonts w:ascii="ＭＳ Ｐゴシック" w:eastAsia="ＭＳ Ｐゴシック" w:hint="eastAsia"/>
                <w:b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233119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無</w:t>
            </w:r>
            <w:r w:rsidR="0059566A" w:rsidRPr="00F96718">
              <w:rPr>
                <w:rFonts w:ascii="ＭＳ Ｐゴシック" w:eastAsia="ＭＳ Ｐゴシック" w:hint="eastAsia"/>
                <w:sz w:val="22"/>
              </w:rPr>
              <w:t xml:space="preserve">　</w:t>
            </w:r>
          </w:p>
          <w:p w14:paraId="51086944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腎・肝機能による禁忌の有無</w:t>
            </w:r>
          </w:p>
          <w:p w14:paraId="4ABB31B7" w14:textId="033A385B" w:rsidR="0059566A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469161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：腎障害を有する患者</w:t>
            </w:r>
            <w:r w:rsidR="0059566A" w:rsidRPr="00F96718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795521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：肝障害を有する患者</w:t>
            </w:r>
            <w:r w:rsidR="0059566A" w:rsidRPr="00F96718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847392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  <w:tc>
          <w:tcPr>
            <w:tcW w:w="4819" w:type="dxa"/>
            <w:gridSpan w:val="2"/>
          </w:tcPr>
          <w:p w14:paraId="0A6F156C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自動車運転等への注意</w:t>
            </w:r>
          </w:p>
          <w:p w14:paraId="62957ED7" w14:textId="4C1BE8FC" w:rsidR="0059566A" w:rsidRPr="00F96718" w:rsidRDefault="002D0CC8" w:rsidP="0059566A">
            <w:pPr>
              <w:rPr>
                <w:rFonts w:ascii="ＭＳ ゴシック" w:eastAsia="ＭＳ ゴシック" w:hAnsi="ＭＳ ゴシック"/>
                <w:sz w:val="16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94444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59566A" w:rsidRPr="00F96718">
              <w:rPr>
                <w:rFonts w:ascii="ＭＳ ゴシック" w:eastAsia="ＭＳ ゴシック" w:hAnsi="ＭＳ ゴシック" w:hint="eastAsia"/>
                <w:sz w:val="20"/>
              </w:rPr>
              <w:t>禁止</w:t>
            </w:r>
            <w:r w:rsidR="0059566A" w:rsidRPr="00F96718">
              <w:rPr>
                <w:rFonts w:ascii="ＭＳ ゴシック" w:eastAsia="ＭＳ ゴシック" w:hAnsi="ＭＳ ゴシック"/>
                <w:sz w:val="16"/>
              </w:rPr>
              <w:t>（添文</w:t>
            </w:r>
            <w:r w:rsidR="0059566A" w:rsidRPr="00F96718">
              <w:rPr>
                <w:rFonts w:ascii="ＭＳ ゴシック" w:eastAsia="ＭＳ ゴシック" w:hAnsi="ＭＳ ゴシック" w:hint="eastAsia"/>
                <w:sz w:val="16"/>
              </w:rPr>
              <w:t>上｢</w:t>
            </w:r>
            <w:r w:rsidR="0059566A" w:rsidRPr="00F96718">
              <w:rPr>
                <w:rFonts w:ascii="ＭＳ ゴシック" w:eastAsia="ＭＳ ゴシック" w:hAnsi="ＭＳ ゴシック"/>
                <w:sz w:val="16"/>
              </w:rPr>
              <w:t>避けること</w:t>
            </w:r>
            <w:r w:rsidR="0059566A" w:rsidRPr="00F96718">
              <w:rPr>
                <w:rFonts w:ascii="ＭＳ ゴシック" w:eastAsia="ＭＳ ゴシック" w:hAnsi="ＭＳ ゴシック" w:hint="eastAsia"/>
                <w:sz w:val="16"/>
              </w:rPr>
              <w:t>｣</w:t>
            </w:r>
            <w:r w:rsidR="0059566A" w:rsidRPr="00F96718">
              <w:rPr>
                <w:rFonts w:ascii="ＭＳ ゴシック" w:eastAsia="ＭＳ ゴシック" w:hAnsi="ＭＳ ゴシック"/>
                <w:sz w:val="16"/>
              </w:rPr>
              <w:t>等の記載</w:t>
            </w:r>
            <w:r w:rsidR="000D016A" w:rsidRPr="00F96718">
              <w:rPr>
                <w:rFonts w:ascii="ＭＳ ゴシック" w:eastAsia="ＭＳ ゴシック" w:hAnsi="ＭＳ ゴシック"/>
                <w:sz w:val="16"/>
              </w:rPr>
              <w:t>有</w:t>
            </w:r>
            <w:r w:rsidR="0059566A" w:rsidRPr="00F96718">
              <w:rPr>
                <w:rFonts w:ascii="ＭＳ ゴシック" w:eastAsia="ＭＳ ゴシック" w:hAnsi="ＭＳ ゴシック"/>
                <w:sz w:val="16"/>
              </w:rPr>
              <w:t>）</w:t>
            </w:r>
          </w:p>
          <w:p w14:paraId="1C2FD733" w14:textId="76090119" w:rsidR="0059566A" w:rsidRPr="00F96718" w:rsidRDefault="002D0CC8" w:rsidP="0059566A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33218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59566A" w:rsidRPr="00F96718">
              <w:rPr>
                <w:rFonts w:ascii="ＭＳ ゴシック" w:eastAsia="ＭＳ ゴシック" w:hAnsi="ＭＳ ゴシック"/>
                <w:sz w:val="20"/>
              </w:rPr>
              <w:t>注意</w:t>
            </w:r>
            <w:r w:rsidR="0059566A" w:rsidRPr="00F96718">
              <w:rPr>
                <w:rFonts w:ascii="ＭＳ ゴシック" w:eastAsia="ＭＳ ゴシック" w:hAnsi="ＭＳ ゴシック"/>
                <w:sz w:val="16"/>
              </w:rPr>
              <w:t>（添文上</w:t>
            </w:r>
            <w:r w:rsidR="0059566A" w:rsidRPr="00F96718">
              <w:rPr>
                <w:rFonts w:ascii="ＭＳ ゴシック" w:eastAsia="ＭＳ ゴシック" w:hAnsi="ＭＳ ゴシック" w:hint="eastAsia"/>
                <w:sz w:val="16"/>
              </w:rPr>
              <w:t>｢</w:t>
            </w:r>
            <w:r w:rsidR="0059566A" w:rsidRPr="00F96718">
              <w:rPr>
                <w:rFonts w:ascii="ＭＳ ゴシック" w:eastAsia="ＭＳ ゴシック" w:hAnsi="ＭＳ ゴシック"/>
                <w:sz w:val="16"/>
              </w:rPr>
              <w:t>避けることが望ましい</w:t>
            </w:r>
            <w:r w:rsidR="0059566A" w:rsidRPr="00F96718">
              <w:rPr>
                <w:rFonts w:ascii="ＭＳ ゴシック" w:eastAsia="ＭＳ ゴシック" w:hAnsi="ＭＳ ゴシック" w:hint="eastAsia"/>
                <w:sz w:val="16"/>
              </w:rPr>
              <w:t>｣</w:t>
            </w:r>
            <w:r w:rsidR="0059566A" w:rsidRPr="00F96718">
              <w:rPr>
                <w:rFonts w:ascii="ＭＳ ゴシック" w:eastAsia="ＭＳ ゴシック" w:hAnsi="ＭＳ ゴシック"/>
                <w:sz w:val="16"/>
              </w:rPr>
              <w:t>等の記載</w:t>
            </w:r>
            <w:r w:rsidR="000D016A" w:rsidRPr="00F96718">
              <w:rPr>
                <w:rFonts w:ascii="ＭＳ ゴシック" w:eastAsia="ＭＳ ゴシック" w:hAnsi="ＭＳ ゴシック"/>
                <w:sz w:val="16"/>
              </w:rPr>
              <w:t>有</w:t>
            </w:r>
            <w:r w:rsidR="0059566A" w:rsidRPr="00F96718">
              <w:rPr>
                <w:rFonts w:ascii="ＭＳ ゴシック" w:eastAsia="ＭＳ ゴシック" w:hAnsi="ＭＳ ゴシック"/>
                <w:sz w:val="16"/>
              </w:rPr>
              <w:t>）</w:t>
            </w:r>
          </w:p>
          <w:p w14:paraId="725F71E0" w14:textId="77777777" w:rsidR="0059566A" w:rsidRPr="00F96718" w:rsidRDefault="002D0CC8" w:rsidP="0059566A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2087567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：その他（      　　　　　　　　　    　　）</w:t>
            </w:r>
          </w:p>
          <w:p w14:paraId="52A0A0F9" w14:textId="3B704018" w:rsidR="0059566A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2012977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F96718" w:rsidRPr="00F96718" w14:paraId="6660EC2C" w14:textId="77777777" w:rsidTr="001359FA">
        <w:trPr>
          <w:trHeight w:val="714"/>
        </w:trPr>
        <w:tc>
          <w:tcPr>
            <w:tcW w:w="9612" w:type="dxa"/>
            <w:gridSpan w:val="4"/>
          </w:tcPr>
          <w:p w14:paraId="45FD96FF" w14:textId="77777777" w:rsidR="009A6759" w:rsidRPr="00F96718" w:rsidRDefault="009A6759" w:rsidP="009A6759">
            <w:pPr>
              <w:rPr>
                <w:rFonts w:ascii="ＭＳ ゴシック" w:eastAsia="ＭＳ ゴシック" w:hAnsi="ＭＳ ゴシック"/>
                <w:b/>
                <w:sz w:val="20"/>
                <w:bdr w:val="single" w:sz="4" w:space="0" w:color="auto"/>
              </w:rPr>
            </w:pPr>
            <w:bookmarkStart w:id="0" w:name="_Hlk70165108"/>
            <w:r w:rsidRPr="00F96718">
              <w:rPr>
                <w:rFonts w:ascii="ＭＳ ゴシック" w:eastAsia="ＭＳ ゴシック" w:hAnsi="ＭＳ ゴシック" w:hint="eastAsia"/>
                <w:b/>
                <w:sz w:val="20"/>
              </w:rPr>
              <w:t>妊産婦への投与</w:t>
            </w:r>
          </w:p>
          <w:p w14:paraId="2C969CA4" w14:textId="338CF0A7" w:rsidR="009A6759" w:rsidRPr="00F96718" w:rsidRDefault="00DA3415" w:rsidP="009A6759">
            <w:pPr>
              <w:rPr>
                <w:rFonts w:ascii="ＭＳ ゴシック" w:eastAsia="ＭＳ ゴシック" w:hAnsi="ＭＳ ゴシック"/>
                <w:sz w:val="20"/>
              </w:rPr>
            </w:pPr>
            <w:r w:rsidRPr="00F96718">
              <w:rPr>
                <w:rFonts w:ascii="ＭＳ ゴシック" w:eastAsia="ＭＳ ゴシック" w:hAnsi="ＭＳ ゴシック" w:hint="eastAsia"/>
                <w:sz w:val="20"/>
              </w:rPr>
              <w:t>ﾋﾄ</w:t>
            </w:r>
            <w:r w:rsidR="009A6759" w:rsidRPr="00F96718">
              <w:rPr>
                <w:rFonts w:ascii="ＭＳ ゴシック" w:eastAsia="ＭＳ ゴシック" w:hAnsi="ＭＳ ゴシック" w:hint="eastAsia"/>
                <w:sz w:val="20"/>
              </w:rPr>
              <w:t>催奇形性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519281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6759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A6759" w:rsidRPr="00F96718">
              <w:rPr>
                <w:rFonts w:ascii="ＭＳ Ｐゴシック" w:eastAsia="ＭＳ Ｐゴシック" w:hint="eastAsia"/>
                <w:sz w:val="20"/>
              </w:rPr>
              <w:t>：有（　　　　　　　　　　　　　　　　）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819229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7404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A6759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Pr="00F96718">
              <w:rPr>
                <w:rFonts w:ascii="ＭＳ Ｐゴシック" w:eastAsia="ＭＳ Ｐゴシック" w:hint="eastAsia"/>
                <w:sz w:val="20"/>
              </w:rPr>
              <w:t>不明</w:t>
            </w:r>
            <w:r w:rsidR="009A6759" w:rsidRPr="00F96718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F96718">
              <w:rPr>
                <w:rFonts w:ascii="ＭＳ ゴシック" w:eastAsia="ＭＳ ゴシック" w:hAnsi="ＭＳ ゴシック" w:hint="eastAsia"/>
                <w:sz w:val="20"/>
              </w:rPr>
              <w:t>ﾋﾄ</w:t>
            </w:r>
            <w:r w:rsidR="009A6759" w:rsidRPr="00F96718">
              <w:rPr>
                <w:rFonts w:ascii="ＭＳ ゴシック" w:eastAsia="ＭＳ ゴシック" w:hAnsi="ＭＳ ゴシック" w:hint="eastAsia"/>
                <w:sz w:val="20"/>
              </w:rPr>
              <w:t>胎児毒性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825511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6759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A6759" w:rsidRPr="00F96718">
              <w:rPr>
                <w:rFonts w:ascii="ＭＳ Ｐゴシック" w:eastAsia="ＭＳ Ｐゴシック" w:hint="eastAsia"/>
                <w:sz w:val="20"/>
              </w:rPr>
              <w:t xml:space="preserve">：有（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2069100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6759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A6759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Pr="00F96718">
              <w:rPr>
                <w:rFonts w:ascii="ＭＳ Ｐゴシック" w:eastAsia="ＭＳ Ｐゴシック" w:hint="eastAsia"/>
                <w:sz w:val="20"/>
              </w:rPr>
              <w:t>不明</w:t>
            </w:r>
          </w:p>
          <w:p w14:paraId="2903F78D" w14:textId="7F9ED2CF" w:rsidR="009A6759" w:rsidRPr="00F96718" w:rsidRDefault="009A6759" w:rsidP="009A6759">
            <w:pPr>
              <w:rPr>
                <w:rFonts w:ascii="ＭＳ ゴシック" w:eastAsia="ＭＳ ゴシック" w:hAnsi="ＭＳ ゴシック"/>
                <w:sz w:val="20"/>
              </w:rPr>
            </w:pPr>
            <w:bookmarkStart w:id="1" w:name="_Hlk70165312"/>
            <w:bookmarkStart w:id="2" w:name="_Hlk70165536"/>
            <w:bookmarkEnd w:id="0"/>
            <w:r w:rsidRPr="00F96718">
              <w:rPr>
                <w:rFonts w:ascii="ＭＳ ゴシック" w:eastAsia="ＭＳ ゴシック" w:hAnsi="ＭＳ ゴシック"/>
                <w:sz w:val="20"/>
              </w:rPr>
              <w:t>Pregnancy Recommendation</w:t>
            </w:r>
            <w:r w:rsidRPr="00F96718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9E638D" w:rsidRPr="00F96718">
              <w:rPr>
                <w:rFonts w:ascii="ＭＳ ゴシック" w:eastAsia="ＭＳ ゴシック" w:hAnsi="ＭＳ ゴシック" w:hint="eastAsia"/>
                <w:sz w:val="20"/>
              </w:rPr>
              <w:t>書籍</w:t>
            </w:r>
            <w:r w:rsidRPr="00F96718">
              <w:rPr>
                <w:rFonts w:ascii="ＭＳ ゴシック" w:eastAsia="ＭＳ ゴシック" w:hAnsi="ＭＳ ゴシック"/>
                <w:sz w:val="20"/>
              </w:rPr>
              <w:t>Drugs in Pregnancy &amp; Lactation</w:t>
            </w:r>
            <w:bookmarkEnd w:id="1"/>
            <w:r w:rsidRPr="00F96718">
              <w:rPr>
                <w:rFonts w:ascii="ＭＳ ゴシック" w:eastAsia="ＭＳ ゴシック" w:hAnsi="ＭＳ ゴシック" w:hint="eastAsia"/>
                <w:sz w:val="20"/>
              </w:rPr>
              <w:t>）：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30809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7404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57404" w:rsidRPr="00F96718">
              <w:rPr>
                <w:rFonts w:ascii="ＭＳ Ｐゴシック" w:eastAsia="ＭＳ Ｐゴシック" w:hint="eastAsia"/>
                <w:sz w:val="20"/>
              </w:rPr>
              <w:t>：記載なし</w:t>
            </w:r>
          </w:p>
          <w:p w14:paraId="76E5BBC2" w14:textId="69149794" w:rsidR="009A6759" w:rsidRPr="00F96718" w:rsidRDefault="002D0CC8" w:rsidP="009A6759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817755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7404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657404" w:rsidRPr="00F96718">
              <w:rPr>
                <w:rFonts w:ascii="ＭＳ Ｐゴシック" w:eastAsia="ＭＳ Ｐゴシック" w:hint="eastAsia"/>
                <w:sz w:val="20"/>
              </w:rPr>
              <w:t>：記載有</w:t>
            </w:r>
            <w:r w:rsidR="009A6759" w:rsidRPr="00F96718"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　　　　　　　　　　　　　　　　　　　　　　）</w:t>
            </w:r>
            <w:bookmarkEnd w:id="2"/>
          </w:p>
        </w:tc>
      </w:tr>
      <w:tr w:rsidR="00F96718" w:rsidRPr="00F96718" w14:paraId="66FD8BAD" w14:textId="77777777" w:rsidTr="009E638D">
        <w:trPr>
          <w:trHeight w:val="896"/>
        </w:trPr>
        <w:tc>
          <w:tcPr>
            <w:tcW w:w="9612" w:type="dxa"/>
            <w:gridSpan w:val="4"/>
          </w:tcPr>
          <w:p w14:paraId="6A528A4E" w14:textId="77777777" w:rsidR="009A6759" w:rsidRPr="00F96718" w:rsidRDefault="009A6759" w:rsidP="009A6759">
            <w:pPr>
              <w:rPr>
                <w:rFonts w:ascii="ＭＳ Ｐゴシック" w:eastAsia="ＭＳ Ｐゴシック"/>
                <w:b/>
                <w:sz w:val="20"/>
              </w:rPr>
            </w:pPr>
            <w:bookmarkStart w:id="3" w:name="_Hlk70165729"/>
            <w:r w:rsidRPr="00F96718">
              <w:rPr>
                <w:rFonts w:ascii="ＭＳ Ｐゴシック" w:eastAsia="ＭＳ Ｐゴシック" w:hint="eastAsia"/>
                <w:b/>
                <w:sz w:val="20"/>
              </w:rPr>
              <w:t>授乳婦への投与</w:t>
            </w:r>
          </w:p>
          <w:p w14:paraId="7B90B709" w14:textId="541323E3" w:rsidR="009A6759" w:rsidRPr="00F96718" w:rsidRDefault="009A6759" w:rsidP="009A6759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0"/>
              </w:rPr>
              <w:t>Mothers´Milk分類：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674140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638D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638D" w:rsidRPr="00F96718">
              <w:rPr>
                <w:rFonts w:ascii="ＭＳ Ｐゴシック" w:eastAsia="ＭＳ Ｐゴシック" w:hint="eastAsia"/>
                <w:sz w:val="20"/>
              </w:rPr>
              <w:t>：記載有</w:t>
            </w:r>
            <w:r w:rsidR="009E638D" w:rsidRPr="00F96718">
              <w:rPr>
                <w:rFonts w:ascii="ＭＳ ゴシック" w:eastAsia="ＭＳ ゴシック" w:hAnsi="ＭＳ ゴシック" w:hint="eastAsia"/>
                <w:sz w:val="20"/>
              </w:rPr>
              <w:t xml:space="preserve">（　　　　</w:t>
            </w:r>
            <w:r w:rsidR="003D3F18" w:rsidRPr="00F96718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9E638D" w:rsidRPr="00F96718">
              <w:rPr>
                <w:rFonts w:ascii="ＭＳ ゴシック" w:eastAsia="ＭＳ ゴシック" w:hAnsi="ＭＳ ゴシック" w:hint="eastAsia"/>
                <w:sz w:val="20"/>
              </w:rPr>
              <w:t xml:space="preserve">　）・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19304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638D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638D" w:rsidRPr="00F96718">
              <w:rPr>
                <w:rFonts w:ascii="ＭＳ Ｐゴシック" w:eastAsia="ＭＳ Ｐゴシック" w:hint="eastAsia"/>
                <w:sz w:val="20"/>
              </w:rPr>
              <w:t>：記載</w:t>
            </w:r>
            <w:r w:rsidR="003D3F18" w:rsidRPr="00F96718">
              <w:rPr>
                <w:rFonts w:ascii="ＭＳ Ｐゴシック" w:eastAsia="ＭＳ Ｐゴシック" w:hint="eastAsia"/>
                <w:sz w:val="20"/>
              </w:rPr>
              <w:t>なし</w:t>
            </w:r>
            <w:r w:rsidR="009E638D" w:rsidRPr="00F9671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79CAD944" w14:textId="475AC0AF" w:rsidR="009A6759" w:rsidRPr="00F96718" w:rsidRDefault="00C54DAD" w:rsidP="009A6759">
            <w:pPr>
              <w:rPr>
                <w:rFonts w:ascii="ＭＳ ゴシック" w:eastAsia="ＭＳ ゴシック" w:hAnsi="ＭＳ ゴシック"/>
                <w:sz w:val="20"/>
              </w:rPr>
            </w:pPr>
            <w:r w:rsidRPr="00F96718">
              <w:rPr>
                <w:rFonts w:ascii="ＭＳ ゴシック" w:eastAsia="ＭＳ ゴシック" w:hAnsi="ＭＳ ゴシック"/>
                <w:sz w:val="20"/>
              </w:rPr>
              <w:t>Breastfeeding</w:t>
            </w:r>
            <w:r w:rsidR="009A6759" w:rsidRPr="00F96718">
              <w:rPr>
                <w:rFonts w:ascii="ＭＳ ゴシック" w:eastAsia="ＭＳ ゴシック" w:hAnsi="ＭＳ ゴシック"/>
                <w:sz w:val="20"/>
              </w:rPr>
              <w:t xml:space="preserve"> Recommendation</w:t>
            </w:r>
            <w:r w:rsidR="009A6759" w:rsidRPr="00F96718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9E638D" w:rsidRPr="00F96718">
              <w:rPr>
                <w:rFonts w:ascii="ＭＳ ゴシック" w:eastAsia="ＭＳ ゴシック" w:hAnsi="ＭＳ ゴシック" w:hint="eastAsia"/>
                <w:sz w:val="20"/>
              </w:rPr>
              <w:t>書籍</w:t>
            </w:r>
            <w:r w:rsidR="009A6759" w:rsidRPr="00F96718">
              <w:rPr>
                <w:rFonts w:ascii="ＭＳ ゴシック" w:eastAsia="ＭＳ ゴシック" w:hAnsi="ＭＳ ゴシック"/>
                <w:sz w:val="20"/>
              </w:rPr>
              <w:t>Drugs in Pregnancy &amp; Lactation</w:t>
            </w:r>
            <w:r w:rsidR="009A6759" w:rsidRPr="00F9671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bookmarkEnd w:id="3"/>
            <w:r w:rsidR="009A6759" w:rsidRPr="00F96718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655345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638D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638D" w:rsidRPr="00F96718">
              <w:rPr>
                <w:rFonts w:ascii="ＭＳ Ｐゴシック" w:eastAsia="ＭＳ Ｐゴシック" w:hint="eastAsia"/>
                <w:sz w:val="20"/>
              </w:rPr>
              <w:t>：記載なし</w:t>
            </w:r>
          </w:p>
          <w:p w14:paraId="27223950" w14:textId="7B1B8044" w:rsidR="009A6759" w:rsidRPr="00F96718" w:rsidRDefault="002D0CC8" w:rsidP="009A6759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831100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638D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638D" w:rsidRPr="00F96718">
              <w:rPr>
                <w:rFonts w:ascii="ＭＳ Ｐゴシック" w:eastAsia="ＭＳ Ｐゴシック" w:hint="eastAsia"/>
                <w:sz w:val="20"/>
              </w:rPr>
              <w:t>：記載有</w:t>
            </w:r>
            <w:r w:rsidR="009E638D" w:rsidRPr="00F96718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 w:rsidR="009A6759" w:rsidRPr="00F9671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</w:t>
            </w:r>
            <w:r w:rsidR="009E638D" w:rsidRPr="00F9671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A6759" w:rsidRPr="00F9671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）</w:t>
            </w:r>
          </w:p>
        </w:tc>
      </w:tr>
      <w:tr w:rsidR="00F96718" w:rsidRPr="00F96718" w14:paraId="773E49CD" w14:textId="77777777" w:rsidTr="000D628C">
        <w:trPr>
          <w:trHeight w:val="596"/>
        </w:trPr>
        <w:tc>
          <w:tcPr>
            <w:tcW w:w="9612" w:type="dxa"/>
            <w:gridSpan w:val="4"/>
          </w:tcPr>
          <w:p w14:paraId="2F514700" w14:textId="77777777" w:rsidR="0059566A" w:rsidRPr="00F96718" w:rsidRDefault="0059566A" w:rsidP="0059566A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F96718">
              <w:rPr>
                <w:rFonts w:ascii="ＭＳ ゴシック" w:eastAsia="ＭＳ ゴシック" w:hAnsi="ＭＳ ゴシック" w:hint="eastAsia"/>
                <w:b/>
                <w:sz w:val="20"/>
              </w:rPr>
              <w:t>イエローレター・ブルーレター発出の有無</w:t>
            </w:r>
          </w:p>
          <w:p w14:paraId="5C1D9DDF" w14:textId="5592510F" w:rsidR="0059566A" w:rsidRPr="00F96718" w:rsidRDefault="002D0CC8" w:rsidP="0059566A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7606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：イエローレター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756275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：ブルーレター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316762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：どちらも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F96718" w:rsidRPr="00F96718" w14:paraId="72235D5A" w14:textId="77777777" w:rsidTr="004247FF">
        <w:trPr>
          <w:trHeight w:val="714"/>
        </w:trPr>
        <w:tc>
          <w:tcPr>
            <w:tcW w:w="4793" w:type="dxa"/>
            <w:gridSpan w:val="2"/>
          </w:tcPr>
          <w:p w14:paraId="2BA23CDA" w14:textId="77777777" w:rsidR="0059566A" w:rsidRPr="00F96718" w:rsidRDefault="0059566A" w:rsidP="0059566A">
            <w:pPr>
              <w:rPr>
                <w:rFonts w:ascii="ＭＳ Ｐゴシック" w:eastAsia="ＭＳ Ｐゴシック"/>
                <w:sz w:val="18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 xml:space="preserve">（内用薬）割線の有無　</w:t>
            </w:r>
            <w:r w:rsidRPr="00F96718">
              <w:rPr>
                <w:rFonts w:ascii="ＭＳ Ｐゴシック" w:eastAsia="ＭＳ Ｐゴシック" w:hint="eastAsia"/>
                <w:sz w:val="18"/>
              </w:rPr>
              <w:t xml:space="preserve">　</w:t>
            </w:r>
          </w:p>
          <w:p w14:paraId="0A0548F2" w14:textId="0F16C10B" w:rsidR="0059566A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591286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EC186B" w:rsidRPr="00F96718">
              <w:rPr>
                <w:rFonts w:ascii="ＭＳ Ｐゴシック" w:eastAsia="ＭＳ Ｐゴシック" w:hint="eastAsia"/>
                <w:sz w:val="20"/>
              </w:rPr>
              <w:t>有</w:t>
            </w:r>
            <w:r w:rsidR="0059566A" w:rsidRPr="00F96718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83492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：ﾃﾞｻﾞｲﾝ割線</w:t>
            </w:r>
            <w:r w:rsidR="0059566A" w:rsidRPr="00F96718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992549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186B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EC186B" w:rsidRPr="00F96718">
              <w:rPr>
                <w:rFonts w:ascii="ＭＳ Ｐゴシック" w:eastAsia="ＭＳ Ｐゴシック" w:hint="eastAsia"/>
                <w:sz w:val="20"/>
              </w:rPr>
              <w:t>無</w:t>
            </w:r>
          </w:p>
          <w:p w14:paraId="07CC25EA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 xml:space="preserve">（内用薬）半割調剤の可否 </w:t>
            </w:r>
          </w:p>
          <w:p w14:paraId="3DD725C0" w14:textId="77777777" w:rsidR="0059566A" w:rsidRPr="00F96718" w:rsidRDefault="002D0CC8" w:rsidP="0059566A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037127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：可　</w:t>
            </w:r>
            <w:r w:rsidR="0059566A" w:rsidRPr="00F96718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799445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：不可</w:t>
            </w:r>
          </w:p>
        </w:tc>
        <w:tc>
          <w:tcPr>
            <w:tcW w:w="4819" w:type="dxa"/>
            <w:gridSpan w:val="2"/>
          </w:tcPr>
          <w:p w14:paraId="01D002E2" w14:textId="77777777" w:rsidR="0059566A" w:rsidRPr="00F96718" w:rsidRDefault="0059566A" w:rsidP="0059566A">
            <w:pPr>
              <w:rPr>
                <w:rFonts w:ascii="ＭＳ Ｐゴシック" w:eastAsia="ＭＳ Ｐゴシック"/>
                <w:sz w:val="14"/>
                <w:szCs w:val="22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（内用薬）一包化の可否</w:t>
            </w:r>
          </w:p>
          <w:p w14:paraId="240B3A32" w14:textId="77777777" w:rsidR="0059566A" w:rsidRPr="00F96718" w:rsidRDefault="002D0CC8" w:rsidP="0059566A">
            <w:pPr>
              <w:rPr>
                <w:rFonts w:ascii="ＭＳ Ｐゴシック" w:eastAsia="ＭＳ Ｐゴシック"/>
                <w:sz w:val="22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892774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59566A" w:rsidRPr="00F96718">
              <w:rPr>
                <w:rFonts w:ascii="ＭＳ Ｐゴシック" w:eastAsia="ＭＳ Ｐゴシック" w:hint="eastAsia"/>
                <w:sz w:val="18"/>
              </w:rPr>
              <w:t>（推奨ではないが）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可　</w:t>
            </w:r>
            <w:r w:rsidR="0059566A" w:rsidRPr="00F96718">
              <w:rPr>
                <w:rFonts w:ascii="ＭＳ Ｐゴシック" w:eastAsia="ＭＳ Ｐゴシック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902671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：不可</w:t>
            </w:r>
          </w:p>
          <w:p w14:paraId="5DC45C71" w14:textId="77777777" w:rsidR="0059566A" w:rsidRPr="00F96718" w:rsidRDefault="0059566A" w:rsidP="0059566A">
            <w:pPr>
              <w:rPr>
                <w:rFonts w:ascii="ＭＳ Ｐゴシック" w:eastAsia="ＭＳ Ｐゴシック"/>
                <w:sz w:val="18"/>
              </w:rPr>
            </w:pPr>
            <w:r w:rsidRPr="00F96718">
              <w:rPr>
                <w:rFonts w:ascii="ＭＳ Ｐゴシック" w:eastAsia="ＭＳ Ｐゴシック" w:hint="eastAsia"/>
                <w:sz w:val="18"/>
              </w:rPr>
              <w:t>理由・条件</w:t>
            </w:r>
          </w:p>
          <w:p w14:paraId="511B4872" w14:textId="77777777" w:rsidR="0059566A" w:rsidRPr="00F96718" w:rsidRDefault="0059566A" w:rsidP="0059566A">
            <w:pPr>
              <w:rPr>
                <w:rFonts w:ascii="ＭＳ Ｐゴシック" w:eastAsia="ＭＳ Ｐゴシック"/>
                <w:sz w:val="18"/>
              </w:rPr>
            </w:pPr>
          </w:p>
          <w:p w14:paraId="1EB71EC0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</w:tr>
      <w:tr w:rsidR="00F96718" w:rsidRPr="00F96718" w14:paraId="3B884A2B" w14:textId="77777777" w:rsidTr="004247FF">
        <w:trPr>
          <w:trHeight w:val="1104"/>
        </w:trPr>
        <w:tc>
          <w:tcPr>
            <w:tcW w:w="4793" w:type="dxa"/>
            <w:gridSpan w:val="2"/>
          </w:tcPr>
          <w:p w14:paraId="51C128F9" w14:textId="77777777" w:rsidR="0059566A" w:rsidRPr="00F96718" w:rsidRDefault="0059566A" w:rsidP="0059566A">
            <w:pPr>
              <w:rPr>
                <w:rFonts w:ascii="ＭＳ Ｐゴシック" w:eastAsia="ＭＳ Ｐゴシック"/>
                <w:sz w:val="14"/>
                <w:szCs w:val="22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（内用薬）粉砕・脱カプセルの可否</w:t>
            </w:r>
          </w:p>
          <w:p w14:paraId="7A4DCC38" w14:textId="77777777" w:rsidR="0059566A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614248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59566A" w:rsidRPr="00F96718">
              <w:rPr>
                <w:rFonts w:ascii="ＭＳ Ｐゴシック" w:eastAsia="ＭＳ Ｐゴシック" w:hint="eastAsia"/>
                <w:sz w:val="18"/>
              </w:rPr>
              <w:t>（推奨ではないが）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可　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044132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：不可</w:t>
            </w:r>
          </w:p>
          <w:p w14:paraId="15A0728A" w14:textId="77777777" w:rsidR="0059566A" w:rsidRPr="00F96718" w:rsidRDefault="0059566A" w:rsidP="0059566A">
            <w:pPr>
              <w:rPr>
                <w:rFonts w:ascii="ＭＳ Ｐゴシック" w:eastAsia="ＭＳ Ｐゴシック"/>
                <w:sz w:val="18"/>
              </w:rPr>
            </w:pPr>
            <w:r w:rsidRPr="00F96718">
              <w:rPr>
                <w:rFonts w:ascii="ＭＳ Ｐゴシック" w:eastAsia="ＭＳ Ｐゴシック" w:hint="eastAsia"/>
                <w:sz w:val="18"/>
              </w:rPr>
              <w:t>理由・条件</w:t>
            </w:r>
          </w:p>
          <w:p w14:paraId="4756C4B7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66C57D3D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  <w:tc>
          <w:tcPr>
            <w:tcW w:w="4819" w:type="dxa"/>
            <w:gridSpan w:val="2"/>
          </w:tcPr>
          <w:p w14:paraId="4162886B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18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 xml:space="preserve">（内用薬）簡易懸濁法の可否 </w:t>
            </w:r>
          </w:p>
          <w:p w14:paraId="7C1842FD" w14:textId="77777777" w:rsidR="0059566A" w:rsidRPr="00F96718" w:rsidRDefault="002D0CC8" w:rsidP="0059566A">
            <w:pPr>
              <w:rPr>
                <w:rFonts w:ascii="ＭＳ Ｐゴシック" w:eastAsia="ＭＳ Ｐゴシック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36030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59566A" w:rsidRPr="00F96718">
              <w:rPr>
                <w:rFonts w:ascii="ＭＳ Ｐゴシック" w:eastAsia="ＭＳ Ｐゴシック" w:hint="eastAsia"/>
                <w:sz w:val="18"/>
              </w:rPr>
              <w:t>（推奨ではないが）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可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434785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59566A" w:rsidRPr="00F96718">
              <w:rPr>
                <w:rFonts w:ascii="ＭＳ Ｐゴシック" w:eastAsia="ＭＳ Ｐゴシック" w:hint="eastAsia"/>
                <w:sz w:val="18"/>
              </w:rPr>
              <w:t>粉砕すれば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>可</w:t>
            </w:r>
            <w:r w:rsidR="0059566A" w:rsidRPr="00F96718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864752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：不</w:t>
            </w:r>
            <w:r w:rsidR="0059566A" w:rsidRPr="00F96718">
              <w:rPr>
                <w:rFonts w:ascii="ＭＳ Ｐゴシック" w:eastAsia="ＭＳ Ｐゴシック" w:hint="eastAsia"/>
                <w:sz w:val="18"/>
              </w:rPr>
              <w:t>可</w:t>
            </w:r>
          </w:p>
          <w:p w14:paraId="49CEE71C" w14:textId="77777777" w:rsidR="0059566A" w:rsidRPr="00F96718" w:rsidRDefault="0059566A" w:rsidP="0059566A">
            <w:pPr>
              <w:rPr>
                <w:rFonts w:ascii="ＭＳ Ｐゴシック" w:eastAsia="ＭＳ Ｐゴシック"/>
                <w:sz w:val="22"/>
              </w:rPr>
            </w:pPr>
            <w:r w:rsidRPr="00F96718">
              <w:rPr>
                <w:rFonts w:ascii="ＭＳ Ｐゴシック" w:eastAsia="ＭＳ Ｐゴシック" w:hint="eastAsia"/>
                <w:sz w:val="18"/>
              </w:rPr>
              <w:t>理由・条件</w:t>
            </w:r>
          </w:p>
          <w:p w14:paraId="2184F91C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</w:p>
          <w:p w14:paraId="05557C25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</w:tr>
      <w:tr w:rsidR="00F96718" w:rsidRPr="00F96718" w14:paraId="428FB164" w14:textId="77777777" w:rsidTr="004247FF">
        <w:trPr>
          <w:trHeight w:val="643"/>
        </w:trPr>
        <w:tc>
          <w:tcPr>
            <w:tcW w:w="4793" w:type="dxa"/>
            <w:gridSpan w:val="2"/>
          </w:tcPr>
          <w:p w14:paraId="76922C55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lastRenderedPageBreak/>
              <w:t>(水剤・散剤） 賦形する場合の賦形剤</w:t>
            </w:r>
          </w:p>
          <w:p w14:paraId="60BBBB7A" w14:textId="6B196D45" w:rsidR="0059566A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104725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：指定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有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（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837379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：指定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無</w:t>
            </w:r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67645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：不可</w:t>
            </w:r>
          </w:p>
        </w:tc>
        <w:tc>
          <w:tcPr>
            <w:tcW w:w="4819" w:type="dxa"/>
            <w:gridSpan w:val="2"/>
          </w:tcPr>
          <w:p w14:paraId="1D14283D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（貼付剤） 裁断の可否</w:t>
            </w:r>
          </w:p>
          <w:p w14:paraId="29587BBC" w14:textId="77777777" w:rsidR="0059566A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455832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：可　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439451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：不可</w:t>
            </w:r>
          </w:p>
        </w:tc>
      </w:tr>
      <w:tr w:rsidR="00F96718" w:rsidRPr="00F96718" w14:paraId="060EC538" w14:textId="77777777" w:rsidTr="00EE5EFF">
        <w:trPr>
          <w:trHeight w:val="1132"/>
        </w:trPr>
        <w:tc>
          <w:tcPr>
            <w:tcW w:w="4793" w:type="dxa"/>
            <w:gridSpan w:val="2"/>
          </w:tcPr>
          <w:p w14:paraId="1D9517DB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開封後の貯法</w:t>
            </w:r>
          </w:p>
          <w:p w14:paraId="7BC0EDD1" w14:textId="77777777" w:rsidR="0059566A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706906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：未開封品と同じ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781461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：冷所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299297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：その他（　　　　　）</w:t>
            </w:r>
          </w:p>
          <w:p w14:paraId="33707326" w14:textId="77777777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開封後の使用期限</w:t>
            </w:r>
          </w:p>
          <w:p w14:paraId="7BFE34F8" w14:textId="77777777" w:rsidR="0059566A" w:rsidRPr="00F96718" w:rsidRDefault="002D0CC8" w:rsidP="0059566A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76271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 xml:space="preserve">：使用期限まで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68502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66A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9566A" w:rsidRPr="00F96718">
              <w:rPr>
                <w:rFonts w:ascii="ＭＳ Ｐゴシック" w:eastAsia="ＭＳ Ｐゴシック" w:hint="eastAsia"/>
                <w:sz w:val="20"/>
              </w:rPr>
              <w:t>：その他（　　　　　　　　　　　　）</w:t>
            </w:r>
          </w:p>
        </w:tc>
        <w:tc>
          <w:tcPr>
            <w:tcW w:w="4819" w:type="dxa"/>
            <w:gridSpan w:val="2"/>
          </w:tcPr>
          <w:p w14:paraId="624308D3" w14:textId="59F589E3" w:rsidR="0059566A" w:rsidRPr="00F96718" w:rsidRDefault="0059566A" w:rsidP="0059566A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（水剤・散剤・外用剤） 配合変化の有無</w:t>
            </w:r>
          </w:p>
          <w:p w14:paraId="40B674DF" w14:textId="35925444" w:rsidR="0059566A" w:rsidRPr="00F96718" w:rsidRDefault="0059566A" w:rsidP="0059566A">
            <w:pPr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659957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有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（　　　　　　　　　　　　　　     </w:t>
            </w:r>
            <w:r w:rsidR="009A6759" w:rsidRPr="00F96718">
              <w:rPr>
                <w:rFonts w:ascii="ＭＳ Ｐゴシック" w:eastAsia="ＭＳ Ｐゴシック"/>
                <w:sz w:val="20"/>
              </w:rPr>
              <w:t xml:space="preserve">      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      　）</w:t>
            </w:r>
          </w:p>
          <w:p w14:paraId="32AE7045" w14:textId="77777777" w:rsidR="0059566A" w:rsidRPr="00F96718" w:rsidRDefault="0059566A" w:rsidP="0059566A">
            <w:pPr>
              <w:ind w:firstLineChars="100" w:firstLine="160"/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16"/>
              </w:rPr>
              <w:t>（資料があれば別添してください）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　　</w:t>
            </w:r>
          </w:p>
          <w:p w14:paraId="6915D810" w14:textId="5ED9B13E" w:rsidR="0059566A" w:rsidRPr="00F96718" w:rsidRDefault="0059566A" w:rsidP="0059566A">
            <w:pPr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553398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186B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="000D016A" w:rsidRPr="00F96718"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F96718" w:rsidRPr="00F96718" w14:paraId="1AA7623B" w14:textId="77777777" w:rsidTr="001B2862">
        <w:trPr>
          <w:trHeight w:val="600"/>
        </w:trPr>
        <w:tc>
          <w:tcPr>
            <w:tcW w:w="4793" w:type="dxa"/>
            <w:gridSpan w:val="2"/>
          </w:tcPr>
          <w:p w14:paraId="314E94B8" w14:textId="77777777" w:rsidR="001B2862" w:rsidRPr="00F96718" w:rsidRDefault="001B2862" w:rsidP="001B2862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市販後調査の有無</w:t>
            </w:r>
          </w:p>
          <w:p w14:paraId="69B1B092" w14:textId="213DEDCA" w:rsidR="001B2862" w:rsidRPr="00F96718" w:rsidRDefault="002D0CC8" w:rsidP="001B2862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847126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862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2862" w:rsidRPr="00F96718">
              <w:rPr>
                <w:rFonts w:ascii="ＭＳ Ｐゴシック" w:eastAsia="ＭＳ Ｐゴシック" w:hint="eastAsia"/>
                <w:sz w:val="20"/>
              </w:rPr>
              <w:t xml:space="preserve">：有（　　　　　　　　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754553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77FF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2862" w:rsidRPr="00F96718">
              <w:rPr>
                <w:rFonts w:ascii="ＭＳ Ｐゴシック" w:eastAsia="ＭＳ Ｐゴシック" w:hint="eastAsia"/>
                <w:sz w:val="20"/>
              </w:rPr>
              <w:t xml:space="preserve">：無　　　　　　　　　　　　　　　　　　　　</w:t>
            </w:r>
          </w:p>
        </w:tc>
        <w:tc>
          <w:tcPr>
            <w:tcW w:w="4819" w:type="dxa"/>
            <w:gridSpan w:val="2"/>
          </w:tcPr>
          <w:p w14:paraId="1F6714A7" w14:textId="77777777" w:rsidR="001B2862" w:rsidRPr="00F96718" w:rsidRDefault="001B2862" w:rsidP="001B2862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当院での治験の有無</w:t>
            </w:r>
          </w:p>
          <w:p w14:paraId="60CFB032" w14:textId="509011B3" w:rsidR="001B2862" w:rsidRPr="00F96718" w:rsidRDefault="002D0CC8" w:rsidP="001B2862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421255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862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2862" w:rsidRPr="00F96718">
              <w:rPr>
                <w:rFonts w:ascii="ＭＳ Ｐゴシック" w:eastAsia="ＭＳ Ｐゴシック" w:hint="eastAsia"/>
                <w:sz w:val="20"/>
              </w:rPr>
              <w:t xml:space="preserve">：有（治験薬番号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2129844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862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2862" w:rsidRPr="00F96718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</w:tr>
      <w:tr w:rsidR="001B2862" w:rsidRPr="00F96718" w14:paraId="1097D343" w14:textId="77777777" w:rsidTr="001B2862">
        <w:trPr>
          <w:trHeight w:val="566"/>
        </w:trPr>
        <w:tc>
          <w:tcPr>
            <w:tcW w:w="4793" w:type="dxa"/>
            <w:gridSpan w:val="2"/>
          </w:tcPr>
          <w:p w14:paraId="3826B763" w14:textId="77777777" w:rsidR="001B2862" w:rsidRPr="00F96718" w:rsidRDefault="001B2862" w:rsidP="001B2862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流通規制の有無</w:t>
            </w:r>
          </w:p>
          <w:p w14:paraId="72DB1296" w14:textId="40563405" w:rsidR="001B2862" w:rsidRPr="00F96718" w:rsidRDefault="002D0CC8" w:rsidP="001B2862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578673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862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2862" w:rsidRPr="00F96718">
              <w:rPr>
                <w:rFonts w:ascii="ＭＳ Ｐゴシック" w:eastAsia="ＭＳ Ｐゴシック" w:hint="eastAsia"/>
                <w:sz w:val="20"/>
              </w:rPr>
              <w:t xml:space="preserve">：有（　　　　　　　　　　　　　　　　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949092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862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2862" w:rsidRPr="00F96718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  <w:tc>
          <w:tcPr>
            <w:tcW w:w="4819" w:type="dxa"/>
            <w:gridSpan w:val="2"/>
          </w:tcPr>
          <w:p w14:paraId="4616829A" w14:textId="77777777" w:rsidR="001B2862" w:rsidRPr="00F96718" w:rsidRDefault="001B2862" w:rsidP="001B2862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e</w:t>
            </w:r>
            <w:r w:rsidRPr="00F96718">
              <w:rPr>
                <w:rFonts w:ascii="ＭＳ Ｐゴシック" w:eastAsia="ＭＳ Ｐゴシック"/>
                <w:b/>
                <w:sz w:val="20"/>
              </w:rPr>
              <w:t>-</w:t>
            </w:r>
            <w:r w:rsidRPr="00F96718">
              <w:rPr>
                <w:rFonts w:ascii="ＭＳ Ｐゴシック" w:eastAsia="ＭＳ Ｐゴシック" w:hint="eastAsia"/>
                <w:b/>
                <w:sz w:val="20"/>
              </w:rPr>
              <w:t>ラーニングの必要性</w:t>
            </w:r>
          </w:p>
          <w:p w14:paraId="5964F1A9" w14:textId="689D1F2A" w:rsidR="001B2862" w:rsidRPr="00F96718" w:rsidRDefault="002D0CC8" w:rsidP="001B2862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345525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862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2862" w:rsidRPr="00F96718">
              <w:rPr>
                <w:rFonts w:ascii="ＭＳ Ｐゴシック" w:eastAsia="ＭＳ Ｐゴシック" w:hint="eastAsia"/>
                <w:sz w:val="20"/>
              </w:rPr>
              <w:t xml:space="preserve">：有（　　　　　　　　　　　　　　　 　　　　　　　　）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314318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862"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1B2862" w:rsidRPr="00F96718">
              <w:rPr>
                <w:rFonts w:ascii="ＭＳ Ｐゴシック" w:eastAsia="ＭＳ Ｐゴシック" w:hint="eastAsia"/>
                <w:sz w:val="20"/>
              </w:rPr>
              <w:t>：無</w:t>
            </w:r>
          </w:p>
        </w:tc>
      </w:tr>
    </w:tbl>
    <w:p w14:paraId="7FB09BEE" w14:textId="77777777" w:rsidR="00FA7204" w:rsidRPr="00F96718" w:rsidRDefault="00FA7204" w:rsidP="00AF4F74">
      <w:pPr>
        <w:rPr>
          <w:rFonts w:ascii="ＭＳ Ｐゴシック" w:eastAsia="ＭＳ Ｐゴシック"/>
          <w:sz w:val="20"/>
        </w:rPr>
      </w:pPr>
    </w:p>
    <w:p w14:paraId="0A3FDD7B" w14:textId="77777777" w:rsidR="00BC1826" w:rsidRPr="00F96718" w:rsidRDefault="00BC1826" w:rsidP="00BC1826">
      <w:pPr>
        <w:rPr>
          <w:rFonts w:ascii="ＭＳ Ｐゴシック" w:eastAsia="ＭＳ Ｐゴシック"/>
          <w:sz w:val="20"/>
        </w:rPr>
      </w:pPr>
    </w:p>
    <w:p w14:paraId="4F20664A" w14:textId="77777777" w:rsidR="00BC1826" w:rsidRPr="00F96718" w:rsidRDefault="00BC1826" w:rsidP="00BC1826">
      <w:pPr>
        <w:rPr>
          <w:rFonts w:ascii="ＭＳ ゴシック" w:eastAsia="ＭＳ ゴシック" w:hAnsi="ＭＳ ゴシック"/>
          <w:sz w:val="20"/>
        </w:rPr>
      </w:pPr>
      <w:r w:rsidRPr="00F96718">
        <w:rPr>
          <w:rFonts w:ascii="ＭＳ ゴシック" w:eastAsia="ＭＳ ゴシック" w:hAnsi="ＭＳ ゴシック" w:hint="eastAsia"/>
          <w:sz w:val="20"/>
        </w:rPr>
        <w:t>以下薬剤部記入欄</w:t>
      </w:r>
    </w:p>
    <w:p w14:paraId="2900FDF9" w14:textId="77777777" w:rsidR="00BC1826" w:rsidRPr="00F96718" w:rsidRDefault="00BC1826" w:rsidP="00BC1826">
      <w:pPr>
        <w:rPr>
          <w:rFonts w:ascii="ＭＳ ゴシック" w:eastAsia="ＭＳ ゴシック" w:hAnsi="ＭＳ ゴシック"/>
          <w:sz w:val="20"/>
        </w:rPr>
      </w:pPr>
    </w:p>
    <w:p w14:paraId="261C122D" w14:textId="77777777" w:rsidR="00BC1826" w:rsidRPr="00F96718" w:rsidRDefault="00BC1826" w:rsidP="00BC1826">
      <w:pPr>
        <w:adjustRightInd w:val="0"/>
        <w:snapToGrid w:val="0"/>
        <w:spacing w:after="1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bookmarkStart w:id="4" w:name="_Hlk69856890"/>
      <w:r w:rsidRPr="00F9671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医薬品マスタ情報　</w:t>
      </w:r>
      <w:r w:rsidRPr="00F96718">
        <w:rPr>
          <w:rFonts w:ascii="HG丸ｺﾞｼｯｸM-PRO" w:eastAsia="HG丸ｺﾞｼｯｸM-PRO" w:hAnsi="HG丸ｺﾞｼｯｸM-PRO" w:hint="eastAsia"/>
          <w:sz w:val="22"/>
          <w:szCs w:val="22"/>
        </w:rPr>
        <w:t>（記入日　　　年　　月　　日）</w:t>
      </w:r>
    </w:p>
    <w:p w14:paraId="1DF1FE39" w14:textId="77777777" w:rsidR="00BC1826" w:rsidRPr="00F96718" w:rsidRDefault="00BC1826" w:rsidP="00BC1826">
      <w:pPr>
        <w:adjustRightInd w:val="0"/>
        <w:snapToGrid w:val="0"/>
        <w:spacing w:after="120"/>
        <w:jc w:val="left"/>
        <w:rPr>
          <w:rFonts w:ascii="ＭＳ Ｐゴシック" w:eastAsia="ＭＳ Ｐゴシック" w:hAnsi="ＭＳ Ｐゴシック"/>
          <w:sz w:val="20"/>
        </w:rPr>
      </w:pPr>
      <w:r w:rsidRPr="00F96718">
        <w:rPr>
          <w:rFonts w:ascii="ＭＳ Ｐゴシック" w:eastAsia="ＭＳ Ｐゴシック" w:hAnsi="ＭＳ Ｐゴシック" w:hint="eastAsia"/>
          <w:sz w:val="18"/>
        </w:rPr>
        <w:t>*規格違い、腹膜透析液はこの用紙は不要</w:t>
      </w:r>
    </w:p>
    <w:tbl>
      <w:tblPr>
        <w:tblW w:w="959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3"/>
        <w:gridCol w:w="4793"/>
        <w:gridCol w:w="13"/>
      </w:tblGrid>
      <w:tr w:rsidR="00BC1826" w:rsidRPr="00F96718" w14:paraId="1483685B" w14:textId="77777777" w:rsidTr="00C926A7">
        <w:trPr>
          <w:gridAfter w:val="1"/>
          <w:wAfter w:w="13" w:type="dxa"/>
          <w:trHeight w:val="549"/>
        </w:trPr>
        <w:tc>
          <w:tcPr>
            <w:tcW w:w="4793" w:type="dxa"/>
          </w:tcPr>
          <w:p w14:paraId="67B29B2F" w14:textId="77777777" w:rsidR="00BC1826" w:rsidRPr="00F96718" w:rsidRDefault="00BC1826" w:rsidP="00C926A7">
            <w:pPr>
              <w:rPr>
                <w:rFonts w:ascii="ＭＳ Ｐゴシック" w:eastAsia="ＭＳ Ｐゴシック"/>
                <w:sz w:val="18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採用区分</w:t>
            </w:r>
            <w:r w:rsidRPr="00F96718">
              <w:rPr>
                <w:rFonts w:ascii="ＭＳ Ｐゴシック" w:eastAsia="ＭＳ Ｐゴシック" w:hint="eastAsia"/>
                <w:sz w:val="18"/>
              </w:rPr>
              <w:t xml:space="preserve">　</w:t>
            </w:r>
          </w:p>
          <w:p w14:paraId="49F8490B" w14:textId="77777777" w:rsidR="00BC1826" w:rsidRPr="00F96718" w:rsidRDefault="00BC1826" w:rsidP="00C926A7">
            <w:pPr>
              <w:rPr>
                <w:rFonts w:ascii="ＭＳ Ｐゴシック" w:eastAsia="ＭＳ Ｐゴシック"/>
                <w:sz w:val="18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614053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 xml:space="preserve">：採用　　　　　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506178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 xml:space="preserve">：臨時　　　　　　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290215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：院外</w:t>
            </w:r>
          </w:p>
        </w:tc>
        <w:tc>
          <w:tcPr>
            <w:tcW w:w="4793" w:type="dxa"/>
          </w:tcPr>
          <w:p w14:paraId="55170535" w14:textId="77777777" w:rsidR="00BC1826" w:rsidRPr="00F96718" w:rsidRDefault="00BC1826" w:rsidP="00C926A7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併売品</w:t>
            </w:r>
          </w:p>
          <w:p w14:paraId="6F2FB6C4" w14:textId="77777777" w:rsidR="00BC1826" w:rsidRPr="00F96718" w:rsidRDefault="00BC1826" w:rsidP="00C926A7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25398231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int="eastAsia"/>
                    <w:b/>
                  </w:rPr>
                  <w:sym w:font="Wingdings" w:char="F0FE"/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 xml:space="preserve">：あり→一般名登録するか医師に確認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138219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：なし</w:t>
            </w:r>
          </w:p>
        </w:tc>
      </w:tr>
      <w:tr w:rsidR="00BC1826" w:rsidRPr="00F96718" w14:paraId="48D95A3E" w14:textId="77777777" w:rsidTr="00C926A7">
        <w:trPr>
          <w:gridAfter w:val="1"/>
          <w:wAfter w:w="13" w:type="dxa"/>
          <w:trHeight w:val="549"/>
        </w:trPr>
        <w:tc>
          <w:tcPr>
            <w:tcW w:w="4793" w:type="dxa"/>
            <w:vMerge w:val="restart"/>
          </w:tcPr>
          <w:p w14:paraId="104714F2" w14:textId="77777777" w:rsidR="00BC1826" w:rsidRPr="00F96718" w:rsidRDefault="00BC1826" w:rsidP="00C926A7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（内用薬）粉砕・脱カプセルの可否</w:t>
            </w:r>
          </w:p>
          <w:p w14:paraId="11FB5000" w14:textId="77777777" w:rsidR="00BC1826" w:rsidRPr="00F96718" w:rsidRDefault="00BC1826" w:rsidP="00C926A7">
            <w:pPr>
              <w:rPr>
                <w:rFonts w:ascii="ＭＳ Ｐゴシック" w:eastAsia="ＭＳ Ｐゴシック"/>
                <w:sz w:val="14"/>
                <w:szCs w:val="22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製剤的</w:t>
            </w:r>
          </w:p>
          <w:p w14:paraId="7138B96F" w14:textId="77777777" w:rsidR="00BC1826" w:rsidRPr="00F96718" w:rsidRDefault="00BC1826" w:rsidP="00C926A7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947737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 xml:space="preserve">：不可→粉砕不可 </w:t>
            </w:r>
            <w:r w:rsidRPr="00F96718">
              <w:rPr>
                <w:rFonts w:ascii="ＭＳ Ｐゴシック" w:eastAsia="ＭＳ Ｐゴシック"/>
                <w:sz w:val="20"/>
              </w:rPr>
              <w:t xml:space="preserve">        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328510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Pr="00F96718">
              <w:rPr>
                <w:rFonts w:ascii="ＭＳ Ｐゴシック" w:eastAsia="ＭＳ Ｐゴシック" w:hint="eastAsia"/>
                <w:sz w:val="18"/>
              </w:rPr>
              <w:t>（推奨ではないが）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可　　</w:t>
            </w:r>
          </w:p>
          <w:p w14:paraId="282EC253" w14:textId="77777777" w:rsidR="00BC1826" w:rsidRPr="00F96718" w:rsidRDefault="00BC1826" w:rsidP="00C926A7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催奇形性・胎児毒性の記載</w:t>
            </w:r>
          </w:p>
          <w:p w14:paraId="24E1AC51" w14:textId="77777777" w:rsidR="00BC1826" w:rsidRPr="00F96718" w:rsidRDefault="00BC1826" w:rsidP="00C926A7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298448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Pr="00F96718">
              <w:rPr>
                <w:rFonts w:ascii="ＭＳ Ｐゴシック" w:eastAsia="ＭＳ Ｐゴシック" w:hint="eastAsia"/>
                <w:sz w:val="18"/>
              </w:rPr>
              <w:t xml:space="preserve">あり→粉砕不可を考慮　　　　　　　　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528372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：なし</w:t>
            </w:r>
          </w:p>
          <w:p w14:paraId="009C61D1" w14:textId="77777777" w:rsidR="00BC1826" w:rsidRPr="00F96718" w:rsidRDefault="00BC1826" w:rsidP="00C926A7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抗悪性腫瘍剤</w:t>
            </w:r>
          </w:p>
          <w:p w14:paraId="0A613FDC" w14:textId="77777777" w:rsidR="00BC1826" w:rsidRPr="00F96718" w:rsidRDefault="00BC1826" w:rsidP="00C926A7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045724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Pr="00F96718">
              <w:rPr>
                <w:rFonts w:ascii="ＭＳ Ｐゴシック" w:eastAsia="ＭＳ Ｐゴシック" w:hint="eastAsia"/>
                <w:sz w:val="18"/>
              </w:rPr>
              <w:t>該当→粉砕不可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　　　　  </w:t>
            </w:r>
            <w:r w:rsidRPr="00F96718">
              <w:rPr>
                <w:rFonts w:ascii="ＭＳ Ｐゴシック" w:eastAsia="ＭＳ Ｐゴシック"/>
                <w:sz w:val="20"/>
              </w:rPr>
              <w:t xml:space="preserve">  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093773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：非該当</w:t>
            </w:r>
          </w:p>
          <w:p w14:paraId="4FDB7F7D" w14:textId="77777777" w:rsidR="00BC1826" w:rsidRPr="00F96718" w:rsidRDefault="00BC1826" w:rsidP="00C926A7">
            <w:pPr>
              <w:rPr>
                <w:rFonts w:ascii="ＭＳ Ｐゴシック" w:eastAsia="ＭＳ Ｐゴシック"/>
                <w:bCs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マスタ設定</w:t>
            </w:r>
            <w:r w:rsidRPr="00F96718">
              <w:rPr>
                <w:rFonts w:ascii="ＭＳ Ｐゴシック" w:eastAsia="ＭＳ Ｐゴシック" w:hint="eastAsia"/>
                <w:bCs/>
                <w:sz w:val="20"/>
              </w:rPr>
              <w:t>（</w:t>
            </w:r>
            <w:r w:rsidRPr="00F96718">
              <w:rPr>
                <w:rFonts w:ascii="ＭＳ Ｐゴシック" w:eastAsia="ＭＳ Ｐゴシック" w:hint="eastAsia"/>
                <w:bCs/>
                <w:sz w:val="18"/>
                <w:szCs w:val="18"/>
              </w:rPr>
              <w:t>粉砕不可の条件に当てはまらなければ原則粉砕可とする。粉砕不適とした場合はその理由を記載</w:t>
            </w:r>
            <w:r w:rsidRPr="00F96718">
              <w:rPr>
                <w:rFonts w:ascii="ＭＳ Ｐゴシック" w:eastAsia="ＭＳ Ｐゴシック" w:hint="eastAsia"/>
                <w:bCs/>
                <w:sz w:val="20"/>
              </w:rPr>
              <w:t>）</w:t>
            </w:r>
          </w:p>
          <w:p w14:paraId="32B6B5F7" w14:textId="77777777" w:rsidR="00BC1826" w:rsidRPr="00F96718" w:rsidRDefault="00BC1826" w:rsidP="00C926A7">
            <w:pPr>
              <w:ind w:leftChars="50" w:left="316" w:hangingChars="100" w:hanging="211"/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211301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</w:t>
            </w:r>
            <w:r w:rsidRPr="00F96718">
              <w:rPr>
                <w:rFonts w:ascii="ＭＳ Ｐゴシック" w:eastAsia="ＭＳ Ｐゴシック" w:hint="eastAsia"/>
                <w:sz w:val="18"/>
              </w:rPr>
              <w:t>粉砕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可 </w:t>
            </w:r>
            <w:r w:rsidRPr="00F96718">
              <w:rPr>
                <w:rFonts w:ascii="ＭＳ Ｐゴシック" w:eastAsia="ＭＳ Ｐゴシック"/>
                <w:sz w:val="20"/>
              </w:rPr>
              <w:t xml:space="preserve"> 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281947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 xml:space="preserve">：粉砕不適 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1275557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：粉砕不可</w:t>
            </w:r>
          </w:p>
          <w:p w14:paraId="266F94E8" w14:textId="77777777" w:rsidR="00BC1826" w:rsidRPr="00F96718" w:rsidRDefault="00BC1826" w:rsidP="00C926A7">
            <w:pPr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220489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：散剤あり（エラー）</w:t>
            </w:r>
          </w:p>
          <w:p w14:paraId="21B04965" w14:textId="77777777" w:rsidR="00BC1826" w:rsidRPr="00F96718" w:rsidRDefault="00BC1826" w:rsidP="00C926A7">
            <w:pPr>
              <w:ind w:firstLineChars="200" w:firstLine="400"/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0"/>
              </w:rPr>
              <w:t>【同効散剤名称：　　　　　コード：　　　　　】</w:t>
            </w:r>
          </w:p>
          <w:p w14:paraId="02FC7B9D" w14:textId="77777777" w:rsidR="00BC1826" w:rsidRPr="00F96718" w:rsidRDefault="00BC1826" w:rsidP="00C926A7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0"/>
              </w:rPr>
              <w:t>備考：</w:t>
            </w:r>
          </w:p>
        </w:tc>
        <w:tc>
          <w:tcPr>
            <w:tcW w:w="4793" w:type="dxa"/>
          </w:tcPr>
          <w:p w14:paraId="2B1EFA4C" w14:textId="77777777" w:rsidR="00BC1826" w:rsidRPr="00BC1826" w:rsidRDefault="00BC1826" w:rsidP="00C926A7">
            <w:pPr>
              <w:rPr>
                <w:rFonts w:ascii="ＭＳ Ｐゴシック" w:eastAsia="ＭＳ Ｐゴシック"/>
                <w:b/>
                <w:sz w:val="20"/>
                <w:highlight w:val="yellow"/>
              </w:rPr>
            </w:pPr>
            <w:r w:rsidRPr="00BC1826">
              <w:rPr>
                <w:rFonts w:ascii="ＭＳ Ｐゴシック" w:eastAsia="ＭＳ Ｐゴシック" w:hint="eastAsia"/>
                <w:b/>
                <w:sz w:val="20"/>
                <w:highlight w:val="yellow"/>
              </w:rPr>
              <w:t>高額薬品（薬価100万以上）</w:t>
            </w:r>
          </w:p>
          <w:p w14:paraId="5E74FB4B" w14:textId="77777777" w:rsidR="00BC1826" w:rsidRPr="009A7D2B" w:rsidRDefault="00BC1826" w:rsidP="00C926A7">
            <w:pPr>
              <w:rPr>
                <w:rFonts w:ascii="ＭＳ Ｐゴシック" w:eastAsia="ＭＳ Ｐゴシック"/>
                <w:bCs/>
                <w:sz w:val="20"/>
              </w:rPr>
            </w:pPr>
            <w:r w:rsidRPr="00BC1826">
              <w:rPr>
                <w:rFonts w:ascii="ＭＳ Ｐゴシック" w:eastAsia="ＭＳ Ｐゴシック" w:hint="eastAsia"/>
                <w:bCs/>
                <w:sz w:val="20"/>
                <w:highlight w:val="yellow"/>
              </w:rPr>
              <w:t xml:space="preserve">　</w:t>
            </w:r>
            <w:sdt>
              <w:sdtPr>
                <w:rPr>
                  <w:rFonts w:ascii="ＭＳ Ｐゴシック" w:eastAsia="ＭＳ Ｐゴシック" w:hint="eastAsia"/>
                  <w:b/>
                  <w:highlight w:val="yellow"/>
                </w:rPr>
                <w:id w:val="6722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C1826">
                  <w:rPr>
                    <w:rFonts w:ascii="ＭＳ ゴシック" w:eastAsia="ＭＳ ゴシック" w:hAnsi="ＭＳ ゴシック" w:hint="eastAsia"/>
                    <w:b/>
                    <w:highlight w:val="yellow"/>
                  </w:rPr>
                  <w:t>☐</w:t>
                </w:r>
              </w:sdtContent>
            </w:sdt>
            <w:r w:rsidRPr="00BC1826">
              <w:rPr>
                <w:rFonts w:ascii="ＭＳ Ｐゴシック" w:eastAsia="ＭＳ Ｐゴシック" w:hint="eastAsia"/>
                <w:bCs/>
                <w:sz w:val="20"/>
                <w:highlight w:val="yellow"/>
              </w:rPr>
              <w:t xml:space="preserve">：該当→使用報告書作成が必要　</w:t>
            </w:r>
            <w:sdt>
              <w:sdtPr>
                <w:rPr>
                  <w:rFonts w:ascii="ＭＳ Ｐゴシック" w:eastAsia="ＭＳ Ｐゴシック" w:hint="eastAsia"/>
                  <w:b/>
                  <w:highlight w:val="yellow"/>
                </w:rPr>
                <w:id w:val="462243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C1826">
                  <w:rPr>
                    <w:rFonts w:ascii="ＭＳ ゴシック" w:eastAsia="ＭＳ ゴシック" w:hAnsi="ＭＳ ゴシック" w:hint="eastAsia"/>
                    <w:b/>
                    <w:highlight w:val="yellow"/>
                  </w:rPr>
                  <w:t>☐</w:t>
                </w:r>
              </w:sdtContent>
            </w:sdt>
            <w:r w:rsidRPr="00BC1826">
              <w:rPr>
                <w:rFonts w:ascii="ＭＳ Ｐゴシック" w:eastAsia="ＭＳ Ｐゴシック" w:hint="eastAsia"/>
                <w:bCs/>
                <w:sz w:val="20"/>
                <w:highlight w:val="yellow"/>
              </w:rPr>
              <w:t>：非該当</w:t>
            </w:r>
          </w:p>
        </w:tc>
      </w:tr>
      <w:tr w:rsidR="00BC1826" w:rsidRPr="00F96718" w14:paraId="2A624D35" w14:textId="77777777" w:rsidTr="00C926A7">
        <w:trPr>
          <w:gridAfter w:val="1"/>
          <w:wAfter w:w="13" w:type="dxa"/>
          <w:trHeight w:val="920"/>
        </w:trPr>
        <w:tc>
          <w:tcPr>
            <w:tcW w:w="4793" w:type="dxa"/>
            <w:vMerge/>
          </w:tcPr>
          <w:p w14:paraId="5567C8E0" w14:textId="77777777" w:rsidR="00BC1826" w:rsidRPr="00F96718" w:rsidRDefault="00BC1826" w:rsidP="00C926A7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4793" w:type="dxa"/>
          </w:tcPr>
          <w:p w14:paraId="099216BD" w14:textId="77777777" w:rsidR="00BC1826" w:rsidRPr="00F96718" w:rsidRDefault="00BC1826" w:rsidP="00C926A7">
            <w:pPr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患者向け説明書の有無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　　　</w:t>
            </w:r>
          </w:p>
          <w:p w14:paraId="447F1093" w14:textId="77777777" w:rsidR="00BC1826" w:rsidRPr="00F96718" w:rsidRDefault="00BC1826" w:rsidP="00C926A7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1496686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 xml:space="preserve">：あり→手配（臨時の場合）  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1264805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：なし</w:t>
            </w:r>
          </w:p>
          <w:p w14:paraId="59ABAEEB" w14:textId="77777777" w:rsidR="00BC1826" w:rsidRPr="00F96718" w:rsidRDefault="00BC1826" w:rsidP="00C926A7">
            <w:pPr>
              <w:tabs>
                <w:tab w:val="left" w:pos="2415"/>
              </w:tabs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Pr="00F96718">
              <w:rPr>
                <w:rFonts w:ascii="ＭＳ Ｐゴシック" w:eastAsia="ＭＳ Ｐゴシック"/>
                <w:sz w:val="20"/>
              </w:rPr>
              <w:t xml:space="preserve">        </w:t>
            </w:r>
            <w:r w:rsidRPr="00F96718">
              <w:rPr>
                <w:rFonts w:ascii="ＭＳ Ｐゴシック" w:eastAsia="ＭＳ Ｐゴシック"/>
                <w:sz w:val="18"/>
                <w:szCs w:val="18"/>
              </w:rPr>
              <w:t>10</w:t>
            </w:r>
            <w:r w:rsidRPr="00F96718">
              <w:rPr>
                <w:rFonts w:ascii="ＭＳ Ｐゴシック" w:eastAsia="ＭＳ Ｐゴシック" w:hint="eastAsia"/>
                <w:sz w:val="18"/>
                <w:szCs w:val="18"/>
              </w:rPr>
              <w:t>枚程度手配する</w:t>
            </w:r>
          </w:p>
        </w:tc>
      </w:tr>
      <w:tr w:rsidR="00BC1826" w:rsidRPr="00F96718" w14:paraId="034C7284" w14:textId="77777777" w:rsidTr="00C926A7">
        <w:trPr>
          <w:gridAfter w:val="1"/>
          <w:wAfter w:w="13" w:type="dxa"/>
          <w:trHeight w:val="990"/>
        </w:trPr>
        <w:tc>
          <w:tcPr>
            <w:tcW w:w="4793" w:type="dxa"/>
            <w:vMerge/>
          </w:tcPr>
          <w:p w14:paraId="1838A9F2" w14:textId="77777777" w:rsidR="00BC1826" w:rsidRPr="00F96718" w:rsidRDefault="00BC1826" w:rsidP="00C926A7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  <w:tc>
          <w:tcPr>
            <w:tcW w:w="4793" w:type="dxa"/>
          </w:tcPr>
          <w:p w14:paraId="50DC6B86" w14:textId="77777777" w:rsidR="00BC1826" w:rsidRPr="00F96718" w:rsidRDefault="00BC1826" w:rsidP="00C926A7">
            <w:pPr>
              <w:tabs>
                <w:tab w:val="left" w:pos="2415"/>
              </w:tabs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 xml:space="preserve">食物禁忌　</w:t>
            </w:r>
          </w:p>
          <w:p w14:paraId="3315DFE1" w14:textId="77777777" w:rsidR="00BC1826" w:rsidRPr="00F96718" w:rsidRDefault="00BC1826" w:rsidP="00C926A7">
            <w:pPr>
              <w:tabs>
                <w:tab w:val="left" w:pos="2415"/>
              </w:tabs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-1096250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Ｐゴシック" w:eastAsia="ＭＳ Ｐゴシック" w:hint="eastAsia"/>
                    <w:b/>
                    <w:sz w:val="20"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b/>
                <w:sz w:val="20"/>
              </w:rPr>
              <w:t>：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あり（食品名　　　　　　　　　　　　　　）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402565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b/>
                <w:sz w:val="20"/>
              </w:rPr>
              <w:t>：</w:t>
            </w:r>
            <w:r w:rsidRPr="00F96718">
              <w:rPr>
                <w:rFonts w:ascii="ＭＳ Ｐゴシック" w:eastAsia="ＭＳ Ｐゴシック" w:hint="eastAsia"/>
                <w:sz w:val="20"/>
              </w:rPr>
              <w:t>なし</w:t>
            </w:r>
          </w:p>
          <w:p w14:paraId="693A794D" w14:textId="77777777" w:rsidR="00BC1826" w:rsidRPr="00F96718" w:rsidRDefault="00BC1826" w:rsidP="00C926A7">
            <w:pPr>
              <w:tabs>
                <w:tab w:val="left" w:pos="2415"/>
              </w:tabs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*グレープフルーツ</w:t>
            </w:r>
            <w:r w:rsidRPr="00F96718">
              <w:rPr>
                <w:rFonts w:ascii="ＭＳ Ｐゴシック" w:eastAsia="ＭＳ Ｐゴシック" w:hint="eastAsia"/>
                <w:bCs/>
                <w:sz w:val="20"/>
              </w:rPr>
              <w:t>の場合は、</w:t>
            </w:r>
            <w:r w:rsidRPr="00F96718">
              <w:rPr>
                <w:rFonts w:ascii="ＭＳ Ｐゴシック" w:eastAsia="ＭＳ Ｐゴシック" w:hint="eastAsia"/>
                <w:b/>
                <w:sz w:val="20"/>
              </w:rPr>
              <w:t>抗悪性腫瘍薬、免疫抑制薬は併用注意でも禁忌と判断する</w:t>
            </w:r>
          </w:p>
        </w:tc>
      </w:tr>
      <w:tr w:rsidR="00BC1826" w:rsidRPr="00F96718" w14:paraId="69178EE8" w14:textId="77777777" w:rsidTr="00C926A7">
        <w:trPr>
          <w:gridAfter w:val="1"/>
          <w:wAfter w:w="13" w:type="dxa"/>
          <w:trHeight w:val="990"/>
        </w:trPr>
        <w:tc>
          <w:tcPr>
            <w:tcW w:w="4793" w:type="dxa"/>
            <w:vMerge/>
          </w:tcPr>
          <w:p w14:paraId="26D1E8E1" w14:textId="77777777" w:rsidR="00BC1826" w:rsidRPr="00F96718" w:rsidRDefault="00BC1826" w:rsidP="00C926A7">
            <w:pPr>
              <w:rPr>
                <w:rFonts w:ascii="ＭＳ Ｐゴシック" w:eastAsia="ＭＳ Ｐゴシック"/>
                <w:b/>
                <w:sz w:val="20"/>
              </w:rPr>
            </w:pPr>
          </w:p>
        </w:tc>
        <w:tc>
          <w:tcPr>
            <w:tcW w:w="4793" w:type="dxa"/>
          </w:tcPr>
          <w:p w14:paraId="5DDFB8AF" w14:textId="77777777" w:rsidR="00BC1826" w:rsidRPr="00F96718" w:rsidRDefault="00BC1826" w:rsidP="00C926A7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b/>
                <w:sz w:val="20"/>
              </w:rPr>
              <w:t>名称類似薬の登録（3文字検索で表示される薬剤等）</w:t>
            </w:r>
          </w:p>
          <w:p w14:paraId="6ABD0436" w14:textId="77777777" w:rsidR="00BC1826" w:rsidRPr="00F96718" w:rsidRDefault="00BC1826" w:rsidP="00C926A7">
            <w:pPr>
              <w:rPr>
                <w:rFonts w:ascii="ＭＳ Ｐゴシック" w:eastAsia="ＭＳ Ｐゴシック"/>
                <w:b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691105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Ｐゴシック" w:eastAsia="ＭＳ Ｐゴシック" w:hint="eastAsia"/>
                    <w:b/>
                    <w:sz w:val="20"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b/>
                <w:sz w:val="20"/>
              </w:rPr>
              <w:t>：</w:t>
            </w:r>
            <w:r w:rsidRPr="00F96718">
              <w:rPr>
                <w:rFonts w:ascii="ＭＳ Ｐゴシック" w:eastAsia="ＭＳ Ｐゴシック" w:hint="eastAsia"/>
                <w:sz w:val="20"/>
              </w:rPr>
              <w:t>あり</w:t>
            </w:r>
            <w:r w:rsidRPr="00F96718">
              <w:rPr>
                <w:rFonts w:ascii="ＭＳ Ｐゴシック" w:eastAsia="ＭＳ Ｐゴシック" w:hint="eastAsia"/>
                <w:b/>
                <w:sz w:val="20"/>
              </w:rPr>
              <w:t xml:space="preserve">  　　　　　　　　　　　　　　　</w:t>
            </w:r>
            <w:sdt>
              <w:sdtPr>
                <w:rPr>
                  <w:rFonts w:ascii="ＭＳ Ｐゴシック" w:eastAsia="ＭＳ Ｐゴシック" w:hint="eastAsia"/>
                  <w:b/>
                  <w:sz w:val="20"/>
                </w:rPr>
                <w:id w:val="1628036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b/>
                <w:sz w:val="20"/>
              </w:rPr>
              <w:t>：</w:t>
            </w:r>
            <w:r w:rsidRPr="00F96718">
              <w:rPr>
                <w:rFonts w:ascii="ＭＳ Ｐゴシック" w:eastAsia="ＭＳ Ｐゴシック" w:hint="eastAsia"/>
                <w:sz w:val="20"/>
              </w:rPr>
              <w:t xml:space="preserve">なし </w:t>
            </w:r>
            <w:r w:rsidRPr="00F96718">
              <w:rPr>
                <w:rFonts w:ascii="ＭＳ Ｐゴシック" w:eastAsia="ＭＳ Ｐゴシック" w:hint="eastAsia"/>
                <w:b/>
                <w:sz w:val="20"/>
              </w:rPr>
              <w:t xml:space="preserve">　 </w:t>
            </w:r>
          </w:p>
          <w:p w14:paraId="7057885F" w14:textId="77777777" w:rsidR="00BC1826" w:rsidRPr="00F96718" w:rsidRDefault="00BC1826" w:rsidP="00C926A7">
            <w:pPr>
              <w:rPr>
                <w:rFonts w:ascii="ＭＳ Ｐゴシック" w:eastAsia="ＭＳ Ｐゴシック"/>
                <w:b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0"/>
              </w:rPr>
              <w:t>→対策</w:t>
            </w:r>
          </w:p>
        </w:tc>
      </w:tr>
      <w:tr w:rsidR="00BC1826" w:rsidRPr="00F96718" w14:paraId="11BCAAEF" w14:textId="77777777" w:rsidTr="00C926A7">
        <w:trPr>
          <w:trHeight w:val="994"/>
        </w:trPr>
        <w:tc>
          <w:tcPr>
            <w:tcW w:w="9599" w:type="dxa"/>
            <w:gridSpan w:val="3"/>
          </w:tcPr>
          <w:p w14:paraId="47D257C9" w14:textId="77777777" w:rsidR="00BC1826" w:rsidRPr="00F96718" w:rsidRDefault="00BC1826" w:rsidP="00C926A7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F96718">
              <w:rPr>
                <w:rFonts w:ascii="ＭＳ ゴシック" w:eastAsia="ＭＳ ゴシック" w:hAnsi="ＭＳ ゴシック" w:hint="eastAsia"/>
                <w:b/>
                <w:sz w:val="20"/>
              </w:rPr>
              <w:t>安全管理上、運用方法策定や注意喚起の必要性</w:t>
            </w:r>
          </w:p>
          <w:p w14:paraId="6B7E9D5F" w14:textId="77777777" w:rsidR="00BC1826" w:rsidRPr="00F96718" w:rsidRDefault="00BC1826" w:rsidP="00C926A7">
            <w:pPr>
              <w:rPr>
                <w:rFonts w:ascii="ＭＳ Ｐゴシック" w:eastAsia="ＭＳ Ｐゴシック"/>
                <w:sz w:val="20"/>
              </w:rPr>
            </w:pPr>
            <w:sdt>
              <w:sdtPr>
                <w:rPr>
                  <w:rFonts w:ascii="ＭＳ Ｐゴシック" w:eastAsia="ＭＳ Ｐゴシック" w:hint="eastAsia"/>
                  <w:b/>
                </w:rPr>
                <w:id w:val="-1107188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 xml:space="preserve">：あり　　　　　　　　　　　　　　　　　　　　　　　　　　　　　</w:t>
            </w:r>
            <w:sdt>
              <w:sdtPr>
                <w:rPr>
                  <w:rFonts w:ascii="ＭＳ Ｐゴシック" w:eastAsia="ＭＳ Ｐゴシック" w:hint="eastAsia"/>
                  <w:b/>
                </w:rPr>
                <w:id w:val="-985846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9671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F96718">
              <w:rPr>
                <w:rFonts w:ascii="ＭＳ Ｐゴシック" w:eastAsia="ＭＳ Ｐゴシック" w:hint="eastAsia"/>
                <w:sz w:val="20"/>
              </w:rPr>
              <w:t>：なし</w:t>
            </w:r>
          </w:p>
          <w:p w14:paraId="7368402B" w14:textId="77777777" w:rsidR="00BC1826" w:rsidRPr="00F96718" w:rsidRDefault="00BC1826" w:rsidP="00C926A7">
            <w:pPr>
              <w:rPr>
                <w:rFonts w:ascii="ＭＳ Ｐゴシック" w:eastAsia="ＭＳ Ｐゴシック"/>
                <w:sz w:val="20"/>
              </w:rPr>
            </w:pPr>
            <w:r w:rsidRPr="00F96718">
              <w:rPr>
                <w:rFonts w:ascii="ＭＳ Ｐゴシック" w:eastAsia="ＭＳ Ｐゴシック" w:hint="eastAsia"/>
                <w:sz w:val="20"/>
              </w:rPr>
              <w:t>対策</w:t>
            </w:r>
          </w:p>
          <w:p w14:paraId="017298CD" w14:textId="77777777" w:rsidR="00BC1826" w:rsidRPr="00F96718" w:rsidRDefault="00BC1826" w:rsidP="00C926A7">
            <w:pPr>
              <w:rPr>
                <w:rFonts w:ascii="ＭＳ Ｐゴシック" w:eastAsia="ＭＳ Ｐゴシック"/>
                <w:sz w:val="20"/>
              </w:rPr>
            </w:pPr>
          </w:p>
          <w:p w14:paraId="245CA899" w14:textId="77777777" w:rsidR="00BC1826" w:rsidRPr="00F96718" w:rsidRDefault="00BC1826" w:rsidP="00C926A7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</w:tbl>
    <w:p w14:paraId="0DF65E65" w14:textId="77777777" w:rsidR="00BC1826" w:rsidRPr="00F96718" w:rsidRDefault="00BC1826" w:rsidP="00BC1826">
      <w:pPr>
        <w:ind w:firstLineChars="100" w:firstLine="200"/>
        <w:rPr>
          <w:rFonts w:ascii="ＭＳ Ｐゴシック" w:eastAsia="ＭＳ Ｐゴシック"/>
          <w:sz w:val="20"/>
        </w:rPr>
      </w:pPr>
      <w:r w:rsidRPr="00F96718">
        <w:rPr>
          <w:rFonts w:ascii="ＭＳ Ｐゴシック" w:eastAsia="ＭＳ Ｐゴシック" w:hint="eastAsia"/>
          <w:sz w:val="20"/>
        </w:rPr>
        <w:t>原則、マスタ作成者が記入する。マスタ作成終了し、係長決裁まで終わったらDI電子データに取り込む。</w:t>
      </w:r>
    </w:p>
    <w:tbl>
      <w:tblPr>
        <w:tblStyle w:val="aa"/>
        <w:tblW w:w="3885" w:type="dxa"/>
        <w:tblInd w:w="5752" w:type="dxa"/>
        <w:tblLook w:val="04A0" w:firstRow="1" w:lastRow="0" w:firstColumn="1" w:lastColumn="0" w:noHBand="0" w:noVBand="1"/>
      </w:tblPr>
      <w:tblGrid>
        <w:gridCol w:w="1295"/>
        <w:gridCol w:w="1295"/>
        <w:gridCol w:w="1295"/>
      </w:tblGrid>
      <w:tr w:rsidR="00BC1826" w:rsidRPr="00F96718" w14:paraId="17CC97A2" w14:textId="77777777" w:rsidTr="00C926A7">
        <w:trPr>
          <w:trHeight w:val="233"/>
        </w:trPr>
        <w:tc>
          <w:tcPr>
            <w:tcW w:w="1295" w:type="dxa"/>
          </w:tcPr>
          <w:p w14:paraId="3F8FF011" w14:textId="77777777" w:rsidR="00BC1826" w:rsidRPr="00F96718" w:rsidRDefault="00BC1826" w:rsidP="00C926A7">
            <w:pPr>
              <w:jc w:val="center"/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295" w:type="dxa"/>
          </w:tcPr>
          <w:p w14:paraId="0FF9942F" w14:textId="77777777" w:rsidR="00BC1826" w:rsidRPr="00F96718" w:rsidRDefault="00BC1826" w:rsidP="00C926A7">
            <w:pPr>
              <w:jc w:val="center"/>
            </w:pPr>
            <w:r w:rsidRPr="00F96718">
              <w:rPr>
                <w:rFonts w:hint="eastAsia"/>
              </w:rPr>
              <w:t>DI</w:t>
            </w:r>
            <w:r w:rsidRPr="00F96718">
              <w:rPr>
                <w:rFonts w:hint="eastAsia"/>
              </w:rPr>
              <w:t>担当</w:t>
            </w:r>
          </w:p>
        </w:tc>
        <w:tc>
          <w:tcPr>
            <w:tcW w:w="1295" w:type="dxa"/>
          </w:tcPr>
          <w:p w14:paraId="74B67C54" w14:textId="77777777" w:rsidR="00BC1826" w:rsidRPr="00F96718" w:rsidRDefault="00BC1826" w:rsidP="00C926A7">
            <w:pPr>
              <w:jc w:val="center"/>
            </w:pPr>
            <w:r>
              <w:rPr>
                <w:rFonts w:hint="eastAsia"/>
              </w:rPr>
              <w:t>管理室担当</w:t>
            </w:r>
          </w:p>
        </w:tc>
      </w:tr>
      <w:tr w:rsidR="00BC1826" w:rsidRPr="00F96718" w14:paraId="052CFC83" w14:textId="77777777" w:rsidTr="00C926A7">
        <w:trPr>
          <w:trHeight w:val="727"/>
        </w:trPr>
        <w:tc>
          <w:tcPr>
            <w:tcW w:w="1295" w:type="dxa"/>
          </w:tcPr>
          <w:p w14:paraId="1EE1D1BC" w14:textId="77777777" w:rsidR="00BC1826" w:rsidRPr="00F96718" w:rsidRDefault="00BC1826" w:rsidP="00C926A7"/>
        </w:tc>
        <w:tc>
          <w:tcPr>
            <w:tcW w:w="1295" w:type="dxa"/>
          </w:tcPr>
          <w:p w14:paraId="5837CF65" w14:textId="77777777" w:rsidR="00BC1826" w:rsidRPr="00F96718" w:rsidRDefault="00BC1826" w:rsidP="00C926A7"/>
        </w:tc>
        <w:tc>
          <w:tcPr>
            <w:tcW w:w="1295" w:type="dxa"/>
          </w:tcPr>
          <w:p w14:paraId="701C3513" w14:textId="77777777" w:rsidR="00BC1826" w:rsidRPr="00F96718" w:rsidRDefault="00BC1826" w:rsidP="00C926A7"/>
        </w:tc>
      </w:tr>
      <w:bookmarkEnd w:id="4"/>
    </w:tbl>
    <w:p w14:paraId="214C1D26" w14:textId="314E104A" w:rsidR="003A0441" w:rsidRPr="00F96718" w:rsidRDefault="003A0441" w:rsidP="00BC1826">
      <w:pPr>
        <w:rPr>
          <w:rFonts w:ascii="ＭＳ Ｐゴシック" w:eastAsia="ＭＳ Ｐゴシック"/>
          <w:sz w:val="20"/>
        </w:rPr>
      </w:pPr>
    </w:p>
    <w:sectPr w:rsidR="003A0441" w:rsidRPr="00F96718" w:rsidSect="00D319B9">
      <w:footerReference w:type="default" r:id="rId10"/>
      <w:pgSz w:w="11906" w:h="16838"/>
      <w:pgMar w:top="709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A183" w14:textId="77777777" w:rsidR="00097FB1" w:rsidRDefault="00097FB1" w:rsidP="000D3C4D">
      <w:r>
        <w:separator/>
      </w:r>
    </w:p>
  </w:endnote>
  <w:endnote w:type="continuationSeparator" w:id="0">
    <w:p w14:paraId="607ED166" w14:textId="77777777" w:rsidR="00097FB1" w:rsidRDefault="00097FB1" w:rsidP="000D3C4D">
      <w:r>
        <w:continuationSeparator/>
      </w:r>
    </w:p>
  </w:endnote>
  <w:endnote w:type="continuationNotice" w:id="1">
    <w:p w14:paraId="78B9632A" w14:textId="77777777" w:rsidR="00097FB1" w:rsidRDefault="00097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DFD" w14:textId="359725BE" w:rsidR="00D319B9" w:rsidRPr="00D319B9" w:rsidRDefault="00D319B9" w:rsidP="00D319B9">
    <w:pPr>
      <w:pStyle w:val="a5"/>
      <w:jc w:val="right"/>
      <w:rPr>
        <w:sz w:val="18"/>
        <w:szCs w:val="18"/>
      </w:rPr>
    </w:pPr>
    <w:r w:rsidRPr="00D319B9">
      <w:rPr>
        <w:rFonts w:hint="eastAsia"/>
        <w:sz w:val="18"/>
        <w:szCs w:val="18"/>
      </w:rPr>
      <w:t>横浜市立大学附属病院・附属市民総合医療センター薬剤部共通書式</w:t>
    </w:r>
    <w:r w:rsidRPr="00D319B9">
      <w:rPr>
        <w:rFonts w:hint="eastAsia"/>
        <w:sz w:val="18"/>
        <w:szCs w:val="18"/>
      </w:rPr>
      <w:t>2</w:t>
    </w:r>
    <w:r w:rsidRPr="00D319B9">
      <w:rPr>
        <w:sz w:val="18"/>
        <w:szCs w:val="18"/>
      </w:rPr>
      <w:t>021</w:t>
    </w:r>
    <w:r w:rsidRPr="00D319B9">
      <w:rPr>
        <w:rFonts w:hint="eastAsia"/>
        <w:sz w:val="18"/>
        <w:szCs w:val="18"/>
      </w:rPr>
      <w:t>年</w:t>
    </w:r>
    <w:r w:rsidR="00BC1826">
      <w:rPr>
        <w:rFonts w:hint="eastAsia"/>
        <w:sz w:val="18"/>
        <w:szCs w:val="18"/>
      </w:rPr>
      <w:t>12</w:t>
    </w:r>
    <w:r w:rsidRPr="00D319B9">
      <w:rPr>
        <w:rFonts w:hint="eastAsia"/>
        <w:sz w:val="18"/>
        <w:szCs w:val="18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DD7A" w14:textId="77777777" w:rsidR="00097FB1" w:rsidRDefault="00097FB1" w:rsidP="000D3C4D">
      <w:r>
        <w:separator/>
      </w:r>
    </w:p>
  </w:footnote>
  <w:footnote w:type="continuationSeparator" w:id="0">
    <w:p w14:paraId="4C5445B8" w14:textId="77777777" w:rsidR="00097FB1" w:rsidRDefault="00097FB1" w:rsidP="000D3C4D">
      <w:r>
        <w:continuationSeparator/>
      </w:r>
    </w:p>
  </w:footnote>
  <w:footnote w:type="continuationNotice" w:id="1">
    <w:p w14:paraId="17BA629B" w14:textId="77777777" w:rsidR="00097FB1" w:rsidRDefault="00097F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84"/>
    <w:rsid w:val="00005D72"/>
    <w:rsid w:val="00026D83"/>
    <w:rsid w:val="00042890"/>
    <w:rsid w:val="00053807"/>
    <w:rsid w:val="00074796"/>
    <w:rsid w:val="000930AF"/>
    <w:rsid w:val="00097FB1"/>
    <w:rsid w:val="000B3886"/>
    <w:rsid w:val="000D016A"/>
    <w:rsid w:val="000D3C4D"/>
    <w:rsid w:val="000D4D46"/>
    <w:rsid w:val="000E7A12"/>
    <w:rsid w:val="00110392"/>
    <w:rsid w:val="00110450"/>
    <w:rsid w:val="00120B55"/>
    <w:rsid w:val="001571CA"/>
    <w:rsid w:val="001622B4"/>
    <w:rsid w:val="001831D5"/>
    <w:rsid w:val="001A4A09"/>
    <w:rsid w:val="001B2862"/>
    <w:rsid w:val="001B5633"/>
    <w:rsid w:val="001E1981"/>
    <w:rsid w:val="001E33A6"/>
    <w:rsid w:val="001F6834"/>
    <w:rsid w:val="002207FB"/>
    <w:rsid w:val="002570B5"/>
    <w:rsid w:val="002651D4"/>
    <w:rsid w:val="00270DEA"/>
    <w:rsid w:val="00274D8F"/>
    <w:rsid w:val="00276DE9"/>
    <w:rsid w:val="002A738B"/>
    <w:rsid w:val="002D0CC8"/>
    <w:rsid w:val="002E3D46"/>
    <w:rsid w:val="002E5E6E"/>
    <w:rsid w:val="002F7503"/>
    <w:rsid w:val="003476FA"/>
    <w:rsid w:val="003939CE"/>
    <w:rsid w:val="003A0441"/>
    <w:rsid w:val="003D08FA"/>
    <w:rsid w:val="003D3F18"/>
    <w:rsid w:val="004247FF"/>
    <w:rsid w:val="00457603"/>
    <w:rsid w:val="00457AFC"/>
    <w:rsid w:val="00463D5A"/>
    <w:rsid w:val="004B436A"/>
    <w:rsid w:val="004C46BB"/>
    <w:rsid w:val="004D2C60"/>
    <w:rsid w:val="004D7CAE"/>
    <w:rsid w:val="00523E36"/>
    <w:rsid w:val="00532C61"/>
    <w:rsid w:val="00540316"/>
    <w:rsid w:val="0055517C"/>
    <w:rsid w:val="00561528"/>
    <w:rsid w:val="0056670D"/>
    <w:rsid w:val="0057464F"/>
    <w:rsid w:val="0058071D"/>
    <w:rsid w:val="0059566A"/>
    <w:rsid w:val="005972DF"/>
    <w:rsid w:val="005D61D9"/>
    <w:rsid w:val="005E30BC"/>
    <w:rsid w:val="005E5AE7"/>
    <w:rsid w:val="005F19A5"/>
    <w:rsid w:val="00631E18"/>
    <w:rsid w:val="00633588"/>
    <w:rsid w:val="00655370"/>
    <w:rsid w:val="00656645"/>
    <w:rsid w:val="00657404"/>
    <w:rsid w:val="0066298F"/>
    <w:rsid w:val="00680545"/>
    <w:rsid w:val="006A3016"/>
    <w:rsid w:val="006B69D4"/>
    <w:rsid w:val="006C3E1B"/>
    <w:rsid w:val="006E4AB4"/>
    <w:rsid w:val="006F1E0C"/>
    <w:rsid w:val="007168F5"/>
    <w:rsid w:val="00724E29"/>
    <w:rsid w:val="007764BA"/>
    <w:rsid w:val="00796E76"/>
    <w:rsid w:val="007A0D3F"/>
    <w:rsid w:val="007B1852"/>
    <w:rsid w:val="007B3FAB"/>
    <w:rsid w:val="007C2BFE"/>
    <w:rsid w:val="007C60A0"/>
    <w:rsid w:val="007D5769"/>
    <w:rsid w:val="007E2F3B"/>
    <w:rsid w:val="00816A16"/>
    <w:rsid w:val="00825AA8"/>
    <w:rsid w:val="008315E9"/>
    <w:rsid w:val="00832294"/>
    <w:rsid w:val="00840222"/>
    <w:rsid w:val="0088353C"/>
    <w:rsid w:val="008C4D85"/>
    <w:rsid w:val="008E1829"/>
    <w:rsid w:val="008E6DAF"/>
    <w:rsid w:val="00900707"/>
    <w:rsid w:val="00917B72"/>
    <w:rsid w:val="00965038"/>
    <w:rsid w:val="009856F2"/>
    <w:rsid w:val="0099765B"/>
    <w:rsid w:val="009A6759"/>
    <w:rsid w:val="009E4381"/>
    <w:rsid w:val="009E638D"/>
    <w:rsid w:val="00A369D9"/>
    <w:rsid w:val="00A47712"/>
    <w:rsid w:val="00A56D84"/>
    <w:rsid w:val="00A57E0E"/>
    <w:rsid w:val="00A6721B"/>
    <w:rsid w:val="00AC4E24"/>
    <w:rsid w:val="00AC531E"/>
    <w:rsid w:val="00AF4F74"/>
    <w:rsid w:val="00B1589A"/>
    <w:rsid w:val="00B21F0B"/>
    <w:rsid w:val="00B36882"/>
    <w:rsid w:val="00B505B8"/>
    <w:rsid w:val="00B60342"/>
    <w:rsid w:val="00B66C11"/>
    <w:rsid w:val="00B8348C"/>
    <w:rsid w:val="00B85C02"/>
    <w:rsid w:val="00B94E1C"/>
    <w:rsid w:val="00BB215D"/>
    <w:rsid w:val="00BC1826"/>
    <w:rsid w:val="00BC60BA"/>
    <w:rsid w:val="00C02D1D"/>
    <w:rsid w:val="00C501D0"/>
    <w:rsid w:val="00C54DAD"/>
    <w:rsid w:val="00C85162"/>
    <w:rsid w:val="00C87974"/>
    <w:rsid w:val="00D077FF"/>
    <w:rsid w:val="00D143D2"/>
    <w:rsid w:val="00D24AD6"/>
    <w:rsid w:val="00D26CBC"/>
    <w:rsid w:val="00D319B9"/>
    <w:rsid w:val="00D63F48"/>
    <w:rsid w:val="00D7206C"/>
    <w:rsid w:val="00D86365"/>
    <w:rsid w:val="00D87518"/>
    <w:rsid w:val="00D91D9C"/>
    <w:rsid w:val="00DA3415"/>
    <w:rsid w:val="00DB2D1F"/>
    <w:rsid w:val="00DB405C"/>
    <w:rsid w:val="00DC5214"/>
    <w:rsid w:val="00DD5C3F"/>
    <w:rsid w:val="00DF3D38"/>
    <w:rsid w:val="00E21DB4"/>
    <w:rsid w:val="00E27F8E"/>
    <w:rsid w:val="00E47795"/>
    <w:rsid w:val="00E517A2"/>
    <w:rsid w:val="00E64870"/>
    <w:rsid w:val="00E67831"/>
    <w:rsid w:val="00E67C21"/>
    <w:rsid w:val="00E808AB"/>
    <w:rsid w:val="00E838E8"/>
    <w:rsid w:val="00E85046"/>
    <w:rsid w:val="00EB3A71"/>
    <w:rsid w:val="00EC186B"/>
    <w:rsid w:val="00EE5EFF"/>
    <w:rsid w:val="00F20E35"/>
    <w:rsid w:val="00F221F2"/>
    <w:rsid w:val="00F27A4F"/>
    <w:rsid w:val="00F72E5C"/>
    <w:rsid w:val="00F72EC2"/>
    <w:rsid w:val="00F749EB"/>
    <w:rsid w:val="00F96718"/>
    <w:rsid w:val="00F97CDA"/>
    <w:rsid w:val="00FA4F73"/>
    <w:rsid w:val="00FA7204"/>
    <w:rsid w:val="00FA7790"/>
    <w:rsid w:val="00FB2596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F73EFF"/>
  <w15:docId w15:val="{958542CF-7C93-47E4-A009-F2FF7A90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566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3C4D"/>
    <w:rPr>
      <w:kern w:val="2"/>
      <w:sz w:val="21"/>
    </w:rPr>
  </w:style>
  <w:style w:type="paragraph" w:styleId="a5">
    <w:name w:val="footer"/>
    <w:basedOn w:val="a"/>
    <w:link w:val="a6"/>
    <w:rsid w:val="000D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3C4D"/>
    <w:rPr>
      <w:kern w:val="2"/>
      <w:sz w:val="21"/>
    </w:rPr>
  </w:style>
  <w:style w:type="paragraph" w:styleId="a7">
    <w:name w:val="Balloon Text"/>
    <w:basedOn w:val="a"/>
    <w:link w:val="a8"/>
    <w:rsid w:val="00D91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91D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5E5AE7"/>
    <w:rPr>
      <w:color w:val="808080"/>
    </w:rPr>
  </w:style>
  <w:style w:type="table" w:styleId="aa">
    <w:name w:val="Table Grid"/>
    <w:basedOn w:val="a1"/>
    <w:rsid w:val="0096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622B4"/>
  </w:style>
  <w:style w:type="character" w:customStyle="1" w:styleId="eop">
    <w:name w:val="eop"/>
    <w:basedOn w:val="a0"/>
    <w:rsid w:val="0016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7C6D14446B5D4F9D39D7DFDBB8514E" ma:contentTypeVersion="10" ma:contentTypeDescription="新しいドキュメントを作成します。" ma:contentTypeScope="" ma:versionID="4173658ef23ce7e5b94825cadf60de31">
  <xsd:schema xmlns:xsd="http://www.w3.org/2001/XMLSchema" xmlns:xs="http://www.w3.org/2001/XMLSchema" xmlns:p="http://schemas.microsoft.com/office/2006/metadata/properties" xmlns:ns2="08e8c15d-aa6b-41f1-a49c-3bb198f2ca2b" xmlns:ns3="ca17d76c-6824-4921-a1c3-e03af8c3e28a" targetNamespace="http://schemas.microsoft.com/office/2006/metadata/properties" ma:root="true" ma:fieldsID="2907ece9eb5feb664c4f29dd36e3b3db" ns2:_="" ns3:_="">
    <xsd:import namespace="08e8c15d-aa6b-41f1-a49c-3bb198f2ca2b"/>
    <xsd:import namespace="ca17d76c-6824-4921-a1c3-e03af8c3e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c15d-aa6b-41f1-a49c-3bb198f2c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7d76c-6824-4921-a1c3-e03af8c3e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30478-FD82-4AB8-9848-B396B1B55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C66BB-B5D5-4C99-BE42-E137D9698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c15d-aa6b-41f1-a49c-3bb198f2ca2b"/>
    <ds:schemaRef ds:uri="ca17d76c-6824-4921-a1c3-e03af8c3e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40523-9A5C-4945-8B9D-A570D0AE60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64A9D8-AEF5-4E63-BB64-9CB62814243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ca17d76c-6824-4921-a1c3-e03af8c3e28a"/>
    <ds:schemaRef ds:uri="08e8c15d-aa6b-41f1-a49c-3bb198f2c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事前調査書</vt:lpstr>
      <vt:lpstr>事前調査書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事前調査書</dc:title>
  <dc:subject/>
  <dc:creator>医療情報</dc:creator>
  <cp:keywords/>
  <cp:lastModifiedBy>齊藤　祥子</cp:lastModifiedBy>
  <cp:revision>2</cp:revision>
  <cp:lastPrinted>2021-06-24T07:33:00Z</cp:lastPrinted>
  <dcterms:created xsi:type="dcterms:W3CDTF">2021-12-03T04:12:00Z</dcterms:created>
  <dcterms:modified xsi:type="dcterms:W3CDTF">2021-12-03T04:12:00Z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0x0101006B7C6D14446B5D4F9D39D7DFDBB8514E</vt:lpwstr>
  </property>
</Properties>
</file>